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5433" w14:textId="0C15AA20" w:rsidR="00BB6E6B" w:rsidRPr="00BB6E6B" w:rsidRDefault="00BB6E6B" w:rsidP="00BB6E6B">
      <w:pPr>
        <w:spacing w:after="240"/>
        <w:ind w:right="-252"/>
        <w:jc w:val="center"/>
        <w:rPr>
          <w:rFonts w:ascii="Source Serif Pro" w:hAnsi="Source Serif Pro"/>
          <w:b/>
          <w:bCs/>
          <w:color w:val="4471C4"/>
          <w:sz w:val="32"/>
          <w:szCs w:val="32"/>
        </w:rPr>
      </w:pPr>
      <w:r>
        <w:rPr>
          <w:rFonts w:ascii="Source Serif Pro" w:hAnsi="Source Serif Pro"/>
          <w:b/>
          <w:bCs/>
          <w:color w:val="4471C4"/>
          <w:sz w:val="32"/>
          <w:szCs w:val="32"/>
        </w:rPr>
        <w:t>Data Onboarding Questionnaire</w:t>
      </w:r>
    </w:p>
    <w:p w14:paraId="29424B2D" w14:textId="77777777" w:rsidR="00CA7AD1" w:rsidRDefault="00E769A5" w:rsidP="00134DB9">
      <w:pPr>
        <w:rPr>
          <w:rFonts w:ascii="Source Serif Pro" w:hAnsi="Source Serif Pro"/>
          <w:color w:val="000000" w:themeColor="text1"/>
        </w:rPr>
      </w:pPr>
      <w:r>
        <w:rPr>
          <w:rFonts w:ascii="Source Serif Pro" w:hAnsi="Source Serif Pro"/>
          <w:color w:val="000000" w:themeColor="text1"/>
        </w:rPr>
        <w:t xml:space="preserve">Welcome to the </w:t>
      </w:r>
      <w:r w:rsidR="15A02C5B" w:rsidRPr="15A02C5B">
        <w:rPr>
          <w:rFonts w:ascii="Source Serif Pro" w:hAnsi="Source Serif Pro"/>
          <w:color w:val="000000" w:themeColor="text1"/>
        </w:rPr>
        <w:t xml:space="preserve">CalHIVE Behavioral Health Integration (CalHIVE BHI) improvement collaborative </w:t>
      </w:r>
      <w:r>
        <w:rPr>
          <w:rFonts w:ascii="Source Serif Pro" w:hAnsi="Source Serif Pro"/>
          <w:color w:val="000000" w:themeColor="text1"/>
        </w:rPr>
        <w:t>and congratulations on your acceptance to the program. For the next three years we will be focusing</w:t>
      </w:r>
      <w:r w:rsidR="15A02C5B" w:rsidRPr="15A02C5B">
        <w:rPr>
          <w:rFonts w:ascii="Source Serif Pro" w:hAnsi="Source Serif Pro"/>
          <w:color w:val="000000" w:themeColor="text1"/>
        </w:rPr>
        <w:t xml:space="preserve"> on the integration of behavioral health services into primary care</w:t>
      </w:r>
      <w:r w:rsidR="00CA7AD1">
        <w:rPr>
          <w:rFonts w:ascii="Source Serif Pro" w:hAnsi="Source Serif Pro"/>
          <w:color w:val="000000" w:themeColor="text1"/>
        </w:rPr>
        <w:t xml:space="preserve">. </w:t>
      </w:r>
      <w:r w:rsidR="15A02C5B" w:rsidRPr="15A02C5B">
        <w:rPr>
          <w:rFonts w:ascii="Source Serif Pro" w:hAnsi="Source Serif Pro"/>
          <w:color w:val="000000" w:themeColor="text1"/>
        </w:rPr>
        <w:t>As a CalHIVE BHI participant, your organization will be required to collect and report</w:t>
      </w:r>
      <w:r w:rsidR="33B93BB0">
        <w:br/>
      </w:r>
      <w:r w:rsidR="15A02C5B" w:rsidRPr="15A02C5B">
        <w:rPr>
          <w:rFonts w:ascii="Source Serif Pro" w:hAnsi="Source Serif Pro"/>
          <w:color w:val="000000" w:themeColor="text1"/>
        </w:rPr>
        <w:t xml:space="preserve">enrollment, demographic, and measurement performance data for each </w:t>
      </w:r>
      <w:r w:rsidR="00134DB9">
        <w:rPr>
          <w:rFonts w:ascii="Source Serif Pro" w:hAnsi="Source Serif Pro"/>
          <w:color w:val="000000" w:themeColor="text1"/>
        </w:rPr>
        <w:t xml:space="preserve">participating clinician </w:t>
      </w:r>
      <w:r w:rsidR="15A02C5B" w:rsidRPr="15A02C5B">
        <w:rPr>
          <w:rFonts w:ascii="Source Serif Pro" w:hAnsi="Source Serif Pro"/>
          <w:color w:val="000000" w:themeColor="text1"/>
        </w:rPr>
        <w:t xml:space="preserve">and their affiliated practice location(s). Data submissions will occur quarterly, and performance data will be reported utilizing rolling 12-months measurement periods. </w:t>
      </w:r>
    </w:p>
    <w:p w14:paraId="24C3C2E5" w14:textId="77777777" w:rsidR="00CA7AD1" w:rsidRDefault="00CA7AD1" w:rsidP="00134DB9">
      <w:pPr>
        <w:rPr>
          <w:rFonts w:ascii="Source Serif Pro" w:hAnsi="Source Serif Pro"/>
          <w:color w:val="000000" w:themeColor="text1"/>
        </w:rPr>
      </w:pPr>
    </w:p>
    <w:p w14:paraId="51D640FC" w14:textId="0518A3B0" w:rsidR="00BE26C9" w:rsidRDefault="15A02C5B" w:rsidP="00BE26C9">
      <w:pPr>
        <w:rPr>
          <w:rFonts w:ascii="Source Serif Pro" w:hAnsi="Source Serif Pro"/>
          <w:color w:val="000000" w:themeColor="text1"/>
        </w:rPr>
      </w:pPr>
      <w:r w:rsidRPr="15A02C5B">
        <w:rPr>
          <w:rFonts w:ascii="Source Serif Pro" w:hAnsi="Source Serif Pro"/>
          <w:color w:val="000000" w:themeColor="text1"/>
        </w:rPr>
        <w:t>Quarterly data webinars and office hours will be held throughout the program to review measure specifications, timelines, and highlight best data reporting practices from the cohort.</w:t>
      </w:r>
      <w:r w:rsidR="00134DB9">
        <w:rPr>
          <w:rFonts w:ascii="Source Serif Pro" w:hAnsi="Source Serif Pro"/>
          <w:color w:val="000000" w:themeColor="text1"/>
        </w:rPr>
        <w:t xml:space="preserve"> </w:t>
      </w:r>
      <w:r w:rsidR="00134DB9" w:rsidRPr="15A02C5B">
        <w:rPr>
          <w:rFonts w:ascii="Source Serif Pro" w:hAnsi="Source Serif Pro"/>
          <w:color w:val="000000" w:themeColor="text1"/>
        </w:rPr>
        <w:t>CalHIVE BHI’s technical assistance will be provided by the California Quality Collaborative (CQC), a program of the Purchaser Business Group on Health (</w:t>
      </w:r>
      <w:hyperlink r:id="rId8">
        <w:r w:rsidR="00134DB9" w:rsidRPr="15A02C5B">
          <w:rPr>
            <w:rStyle w:val="Hyperlink"/>
            <w:rFonts w:ascii="Source Serif Pro" w:hAnsi="Source Serif Pro"/>
          </w:rPr>
          <w:t>PBGH</w:t>
        </w:r>
      </w:hyperlink>
      <w:r w:rsidR="00134DB9" w:rsidRPr="15A02C5B">
        <w:rPr>
          <w:rFonts w:ascii="Source Serif Pro" w:hAnsi="Source Serif Pro"/>
          <w:color w:val="000000" w:themeColor="text1"/>
        </w:rPr>
        <w:t>)</w:t>
      </w:r>
      <w:r w:rsidR="00134DB9">
        <w:rPr>
          <w:rFonts w:ascii="Source Serif Pro" w:hAnsi="Source Serif Pro"/>
          <w:color w:val="000000" w:themeColor="text1"/>
        </w:rPr>
        <w:t xml:space="preserve"> and Collaborative Family Healthcare Association (CFHA).  </w:t>
      </w:r>
    </w:p>
    <w:p w14:paraId="4BADC196" w14:textId="63E8621E" w:rsidR="00C61FF2" w:rsidRDefault="00C61FF2" w:rsidP="00BE26C9">
      <w:pPr>
        <w:rPr>
          <w:rFonts w:ascii="Source Serif Pro" w:hAnsi="Source Serif Pro"/>
          <w:color w:val="000000" w:themeColor="text1"/>
        </w:rPr>
      </w:pPr>
    </w:p>
    <w:p w14:paraId="6BEEB6D4" w14:textId="371A6527" w:rsidR="003F6ED7" w:rsidRPr="003F6ED7" w:rsidRDefault="15A02C5B" w:rsidP="003F6ED7">
      <w:pPr>
        <w:rPr>
          <w:rFonts w:ascii="Source Serif Pro" w:hAnsi="Source Serif Pro"/>
          <w:color w:val="000000" w:themeColor="text1"/>
        </w:rPr>
      </w:pPr>
      <w:r w:rsidRPr="15A02C5B">
        <w:rPr>
          <w:rFonts w:ascii="Source Serif Pro" w:hAnsi="Source Serif Pro"/>
          <w:color w:val="000000" w:themeColor="text1"/>
        </w:rPr>
        <w:t>C</w:t>
      </w:r>
      <w:r w:rsidR="00CA7AD1">
        <w:rPr>
          <w:rFonts w:ascii="Source Serif Pro" w:hAnsi="Source Serif Pro"/>
          <w:color w:val="000000" w:themeColor="text1"/>
        </w:rPr>
        <w:t>alHIVE BHI participants will report data of the following measures:</w:t>
      </w:r>
    </w:p>
    <w:p w14:paraId="182FC7FA" w14:textId="20658687" w:rsidR="00CA7AD1" w:rsidRDefault="00CA7AD1" w:rsidP="00BB6E6B">
      <w:pPr>
        <w:pStyle w:val="ListParagraph"/>
        <w:numPr>
          <w:ilvl w:val="0"/>
          <w:numId w:val="48"/>
        </w:numPr>
        <w:rPr>
          <w:rFonts w:ascii="Source Serif Pro" w:hAnsi="Source Serif Pro"/>
          <w:b/>
          <w:bCs/>
          <w:color w:val="000000" w:themeColor="text1"/>
        </w:rPr>
      </w:pPr>
      <w:r>
        <w:rPr>
          <w:rFonts w:ascii="Source Serif Pro" w:hAnsi="Source Serif Pro"/>
          <w:b/>
          <w:bCs/>
          <w:color w:val="000000" w:themeColor="text1"/>
        </w:rPr>
        <w:t>Enrollment (total members/patients enrolled to the PO and attributed to a clinician)</w:t>
      </w:r>
    </w:p>
    <w:p w14:paraId="67D1A923" w14:textId="09157B81" w:rsidR="004452F1" w:rsidRDefault="004452F1" w:rsidP="00BB6E6B">
      <w:pPr>
        <w:pStyle w:val="ListParagraph"/>
        <w:numPr>
          <w:ilvl w:val="0"/>
          <w:numId w:val="48"/>
        </w:numPr>
        <w:rPr>
          <w:rFonts w:ascii="Source Serif Pro" w:hAnsi="Source Serif Pro"/>
          <w:b/>
          <w:bCs/>
          <w:color w:val="000000" w:themeColor="text1"/>
        </w:rPr>
      </w:pPr>
      <w:r>
        <w:rPr>
          <w:rFonts w:ascii="Source Serif Pro" w:hAnsi="Source Serif Pro"/>
          <w:b/>
          <w:bCs/>
          <w:color w:val="000000" w:themeColor="text1"/>
        </w:rPr>
        <w:t>Depression Screening and Follow-</w:t>
      </w:r>
      <w:r w:rsidR="00B53C67">
        <w:rPr>
          <w:rFonts w:ascii="Source Serif Pro" w:hAnsi="Source Serif Pro"/>
          <w:b/>
          <w:bCs/>
          <w:color w:val="000000" w:themeColor="text1"/>
        </w:rPr>
        <w:t>U</w:t>
      </w:r>
      <w:r>
        <w:rPr>
          <w:rFonts w:ascii="Source Serif Pro" w:hAnsi="Source Serif Pro"/>
          <w:b/>
          <w:bCs/>
          <w:color w:val="000000" w:themeColor="text1"/>
        </w:rPr>
        <w:t>p</w:t>
      </w:r>
      <w:r w:rsidR="00B53C67">
        <w:rPr>
          <w:rFonts w:ascii="Source Serif Pro" w:hAnsi="Source Serif Pro"/>
          <w:b/>
          <w:bCs/>
          <w:color w:val="000000" w:themeColor="text1"/>
        </w:rPr>
        <w:t xml:space="preserve"> for Adolescents and Adults</w:t>
      </w:r>
      <w:r>
        <w:rPr>
          <w:rFonts w:ascii="Source Serif Pro" w:hAnsi="Source Serif Pro"/>
          <w:b/>
          <w:bCs/>
          <w:color w:val="000000" w:themeColor="text1"/>
        </w:rPr>
        <w:t xml:space="preserve"> (DSF)</w:t>
      </w:r>
    </w:p>
    <w:p w14:paraId="0A9775D5" w14:textId="752F8271" w:rsidR="004452F1" w:rsidRDefault="004452F1" w:rsidP="00BB6E6B">
      <w:pPr>
        <w:pStyle w:val="ListParagraph"/>
        <w:numPr>
          <w:ilvl w:val="0"/>
          <w:numId w:val="48"/>
        </w:numPr>
        <w:rPr>
          <w:rFonts w:ascii="Source Serif Pro" w:hAnsi="Source Serif Pro"/>
          <w:b/>
          <w:bCs/>
          <w:color w:val="000000" w:themeColor="text1"/>
        </w:rPr>
      </w:pPr>
      <w:r>
        <w:rPr>
          <w:rFonts w:ascii="Source Serif Pro" w:hAnsi="Source Serif Pro"/>
          <w:b/>
          <w:bCs/>
          <w:color w:val="000000" w:themeColor="text1"/>
        </w:rPr>
        <w:t xml:space="preserve">Depression Remission </w:t>
      </w:r>
      <w:r w:rsidR="00105677">
        <w:rPr>
          <w:rFonts w:ascii="Source Serif Pro" w:hAnsi="Source Serif Pro"/>
          <w:b/>
          <w:bCs/>
          <w:color w:val="000000" w:themeColor="text1"/>
        </w:rPr>
        <w:t>or</w:t>
      </w:r>
      <w:r>
        <w:rPr>
          <w:rFonts w:ascii="Source Serif Pro" w:hAnsi="Source Serif Pro"/>
          <w:b/>
          <w:bCs/>
          <w:color w:val="000000" w:themeColor="text1"/>
        </w:rPr>
        <w:t xml:space="preserve"> Response </w:t>
      </w:r>
      <w:r w:rsidR="00105677">
        <w:rPr>
          <w:rFonts w:ascii="Source Serif Pro" w:hAnsi="Source Serif Pro"/>
          <w:b/>
          <w:bCs/>
          <w:color w:val="000000" w:themeColor="text1"/>
        </w:rPr>
        <w:t xml:space="preserve">for Adolescents and Adults </w:t>
      </w:r>
      <w:r>
        <w:rPr>
          <w:rFonts w:ascii="Source Serif Pro" w:hAnsi="Source Serif Pro"/>
          <w:b/>
          <w:bCs/>
          <w:color w:val="000000" w:themeColor="text1"/>
        </w:rPr>
        <w:t>(DRR)</w:t>
      </w:r>
    </w:p>
    <w:p w14:paraId="7B176F3E" w14:textId="6C3A7919" w:rsidR="004452F1" w:rsidRDefault="00105677" w:rsidP="00BB6E6B">
      <w:pPr>
        <w:pStyle w:val="ListParagraph"/>
        <w:numPr>
          <w:ilvl w:val="0"/>
          <w:numId w:val="48"/>
        </w:numPr>
        <w:rPr>
          <w:rFonts w:ascii="Source Serif Pro" w:hAnsi="Source Serif Pro"/>
          <w:b/>
          <w:bCs/>
          <w:color w:val="000000" w:themeColor="text1"/>
        </w:rPr>
      </w:pPr>
      <w:r>
        <w:rPr>
          <w:rFonts w:ascii="Source Serif Pro" w:hAnsi="Source Serif Pro"/>
          <w:b/>
          <w:bCs/>
          <w:color w:val="000000" w:themeColor="text1"/>
        </w:rPr>
        <w:t xml:space="preserve">Unhealthy </w:t>
      </w:r>
      <w:r w:rsidR="004452F1">
        <w:rPr>
          <w:rFonts w:ascii="Source Serif Pro" w:hAnsi="Source Serif Pro"/>
          <w:b/>
          <w:bCs/>
          <w:color w:val="000000" w:themeColor="text1"/>
        </w:rPr>
        <w:t xml:space="preserve">Alcohol </w:t>
      </w:r>
      <w:r>
        <w:rPr>
          <w:rFonts w:ascii="Source Serif Pro" w:hAnsi="Source Serif Pro"/>
          <w:b/>
          <w:bCs/>
          <w:color w:val="000000" w:themeColor="text1"/>
        </w:rPr>
        <w:t xml:space="preserve">Use </w:t>
      </w:r>
      <w:r w:rsidR="004452F1">
        <w:rPr>
          <w:rFonts w:ascii="Source Serif Pro" w:hAnsi="Source Serif Pro"/>
          <w:b/>
          <w:bCs/>
          <w:color w:val="000000" w:themeColor="text1"/>
        </w:rPr>
        <w:t>Screening and Follow-up (ASF)</w:t>
      </w:r>
    </w:p>
    <w:p w14:paraId="1D94FB54" w14:textId="26A37524" w:rsidR="00BE26C9" w:rsidRDefault="00C61FF2" w:rsidP="00BB6E6B">
      <w:pPr>
        <w:pStyle w:val="ListParagraph"/>
        <w:numPr>
          <w:ilvl w:val="0"/>
          <w:numId w:val="48"/>
        </w:numPr>
        <w:rPr>
          <w:rFonts w:ascii="Source Serif Pro" w:hAnsi="Source Serif Pro"/>
          <w:b/>
          <w:bCs/>
          <w:color w:val="000000" w:themeColor="text1"/>
        </w:rPr>
      </w:pPr>
      <w:r w:rsidRPr="00C61FF2">
        <w:rPr>
          <w:rFonts w:ascii="Source Serif Pro" w:hAnsi="Source Serif Pro"/>
          <w:b/>
          <w:bCs/>
          <w:color w:val="000000" w:themeColor="text1"/>
        </w:rPr>
        <w:t>Hemoglobin A1c Control for Patients with Diabetes – HbA1c Poor Control (&gt; 9%)</w:t>
      </w:r>
    </w:p>
    <w:p w14:paraId="7E1B59FE" w14:textId="47EE93A8" w:rsidR="004452F1" w:rsidRDefault="004452F1" w:rsidP="00BB6E6B">
      <w:pPr>
        <w:pStyle w:val="ListParagraph"/>
        <w:numPr>
          <w:ilvl w:val="0"/>
          <w:numId w:val="48"/>
        </w:numPr>
        <w:rPr>
          <w:rFonts w:ascii="Source Serif Pro" w:hAnsi="Source Serif Pro"/>
          <w:b/>
          <w:bCs/>
          <w:color w:val="000000" w:themeColor="text1"/>
        </w:rPr>
      </w:pPr>
      <w:r>
        <w:rPr>
          <w:rFonts w:ascii="Source Serif Pro" w:hAnsi="Source Serif Pro"/>
          <w:b/>
          <w:bCs/>
          <w:color w:val="000000" w:themeColor="text1"/>
        </w:rPr>
        <w:t>Emergency Department Visits</w:t>
      </w:r>
    </w:p>
    <w:p w14:paraId="17085333" w14:textId="77777777" w:rsidR="004452F1" w:rsidRPr="004452F1" w:rsidRDefault="004452F1" w:rsidP="004452F1">
      <w:pPr>
        <w:pStyle w:val="ListParagraph"/>
        <w:rPr>
          <w:rFonts w:ascii="Source Serif Pro" w:hAnsi="Source Serif Pro"/>
          <w:b/>
          <w:bCs/>
          <w:color w:val="000000" w:themeColor="text1"/>
        </w:rPr>
      </w:pPr>
    </w:p>
    <w:p w14:paraId="65E9CB59" w14:textId="025C2A8B" w:rsidR="00BB6E6B" w:rsidRDefault="53FD32BF" w:rsidP="00BB6E6B">
      <w:pPr>
        <w:rPr>
          <w:rFonts w:ascii="Source Serif Pro" w:hAnsi="Source Serif Pro"/>
          <w:color w:val="000000" w:themeColor="text1"/>
        </w:rPr>
      </w:pPr>
      <w:r w:rsidRPr="53FD32BF">
        <w:rPr>
          <w:rFonts w:ascii="Source Serif Pro" w:hAnsi="Source Serif Pro"/>
          <w:color w:val="000000" w:themeColor="text1"/>
        </w:rPr>
        <w:t xml:space="preserve">CalHIVE BHI’s Data Onboarding Questionnaire is meant to further our understanding of your organization’s data reporting capabilities and systems. Please read and respond to </w:t>
      </w:r>
      <w:r w:rsidRPr="53FD32BF">
        <w:rPr>
          <w:rFonts w:ascii="Source Serif Pro" w:hAnsi="Source Serif Pro"/>
          <w:b/>
          <w:bCs/>
          <w:color w:val="000000" w:themeColor="text1"/>
        </w:rPr>
        <w:t>ALL</w:t>
      </w:r>
      <w:r w:rsidRPr="53FD32BF">
        <w:rPr>
          <w:rFonts w:ascii="Source Serif Pro" w:hAnsi="Source Serif Pro"/>
          <w:color w:val="000000" w:themeColor="text1"/>
        </w:rPr>
        <w:t xml:space="preserve"> the questions below</w:t>
      </w:r>
      <w:r w:rsidR="00CA7AD1">
        <w:rPr>
          <w:rFonts w:ascii="Source Serif Pro" w:hAnsi="Source Serif Pro"/>
          <w:color w:val="000000" w:themeColor="text1"/>
        </w:rPr>
        <w:t xml:space="preserve">. </w:t>
      </w:r>
      <w:r w:rsidRPr="53FD32BF">
        <w:rPr>
          <w:rFonts w:ascii="Source Serif Pro" w:hAnsi="Source Serif Pro"/>
          <w:color w:val="000000" w:themeColor="text1"/>
        </w:rPr>
        <w:t xml:space="preserve">We will review this questionnaire in our Data Onboarding call. </w:t>
      </w:r>
    </w:p>
    <w:p w14:paraId="6F05F009" w14:textId="77777777" w:rsidR="00BB6E6B" w:rsidRDefault="00BB6E6B" w:rsidP="00BB6E6B">
      <w:pPr>
        <w:rPr>
          <w:rFonts w:ascii="Source Serif Pro" w:hAnsi="Source Serif Pro"/>
          <w:color w:val="000000" w:themeColor="text1"/>
        </w:rPr>
      </w:pPr>
    </w:p>
    <w:p w14:paraId="5C47E9E2" w14:textId="79C1E0E1" w:rsidR="00BB6E6B" w:rsidRPr="00BB6E6B" w:rsidRDefault="15A02C5B" w:rsidP="00BB6E6B">
      <w:pPr>
        <w:rPr>
          <w:rFonts w:ascii="Source Serif Pro" w:hAnsi="Source Serif Pro"/>
          <w:color w:val="000000" w:themeColor="text1"/>
        </w:rPr>
      </w:pPr>
      <w:r w:rsidRPr="15A02C5B">
        <w:rPr>
          <w:rFonts w:ascii="Source Serif Pro" w:hAnsi="Source Serif Pro"/>
          <w:color w:val="000000" w:themeColor="text1"/>
        </w:rPr>
        <w:t>If you answer is a “No” or “Unsure” to any of the questions below, please utilize the “Comments” section to provide an explanation of your answer and any concerns you might have. If you selected a “Yes”, you are also welcome to write any comments that would help us understand your organization’s capabilities. The more detail, the better!</w:t>
      </w:r>
    </w:p>
    <w:p w14:paraId="2DFA5D91" w14:textId="77777777" w:rsidR="00BB6E6B" w:rsidRDefault="00BB6E6B" w:rsidP="00BB6E6B">
      <w:pPr>
        <w:rPr>
          <w:rFonts w:ascii="Source Serif Pro" w:hAnsi="Source Serif Pro"/>
          <w:color w:val="000000" w:themeColor="text1"/>
        </w:rPr>
      </w:pPr>
    </w:p>
    <w:p w14:paraId="4DE47B49" w14:textId="23BDC848" w:rsidR="00BB6E6B" w:rsidRPr="00BB6E6B" w:rsidRDefault="53FD32BF" w:rsidP="00BB6E6B">
      <w:pPr>
        <w:rPr>
          <w:rFonts w:ascii="Source Serif Pro" w:hAnsi="Source Serif Pro"/>
          <w:color w:val="000000" w:themeColor="text1"/>
        </w:rPr>
      </w:pPr>
      <w:r w:rsidRPr="53FD32BF">
        <w:rPr>
          <w:rFonts w:ascii="Source Serif Pro" w:hAnsi="Source Serif Pro"/>
          <w:color w:val="000000" w:themeColor="text1"/>
        </w:rPr>
        <w:t xml:space="preserve">If your organization’s data team is unsure on how to answer a question or needs to have a discussion to address any concerns, the CalHIVE BHI Team is happy to set up a meeting to support any inquiries. Please contact </w:t>
      </w:r>
      <w:r w:rsidR="00CA7AD1">
        <w:rPr>
          <w:rFonts w:ascii="Source Serif Pro" w:hAnsi="Source Serif Pro"/>
          <w:color w:val="000000" w:themeColor="text1"/>
        </w:rPr>
        <w:t xml:space="preserve">Anna Baer at </w:t>
      </w:r>
      <w:hyperlink r:id="rId9" w:history="1">
        <w:r w:rsidR="00CA7AD1" w:rsidRPr="005B1DA4">
          <w:rPr>
            <w:rStyle w:val="Hyperlink"/>
            <w:rFonts w:ascii="Source Serif Pro" w:hAnsi="Source Serif Pro"/>
          </w:rPr>
          <w:t>abaer@pbgh.org</w:t>
        </w:r>
      </w:hyperlink>
      <w:r w:rsidR="00CA7AD1">
        <w:rPr>
          <w:rFonts w:ascii="Source Serif Pro" w:hAnsi="Source Serif Pro"/>
          <w:color w:val="000000" w:themeColor="text1"/>
        </w:rPr>
        <w:t xml:space="preserve">. </w:t>
      </w:r>
    </w:p>
    <w:p w14:paraId="6E361906" w14:textId="77777777" w:rsidR="00BB6E6B" w:rsidRPr="004F4912" w:rsidRDefault="00BB6E6B" w:rsidP="00B95BD4">
      <w:pPr>
        <w:rPr>
          <w:rFonts w:ascii="Source Serif Pro" w:hAnsi="Source Serif Pro"/>
          <w:color w:val="000000" w:themeColor="text1"/>
        </w:rPr>
      </w:pPr>
    </w:p>
    <w:p w14:paraId="4CD38226" w14:textId="7EEE3C14" w:rsidR="00BB6E6B" w:rsidRDefault="3B1E8982" w:rsidP="00BB6E6B">
      <w:pPr>
        <w:rPr>
          <w:rFonts w:ascii="Source Serif Pro" w:hAnsi="Source Serif Pro"/>
          <w:b/>
          <w:bCs/>
          <w:color w:val="000000" w:themeColor="text1"/>
        </w:rPr>
      </w:pPr>
      <w:r w:rsidRPr="3B1E8982">
        <w:rPr>
          <w:rFonts w:ascii="Source Serif Pro" w:hAnsi="Source Serif Pro"/>
          <w:color w:val="000000" w:themeColor="text1"/>
        </w:rPr>
        <w:t xml:space="preserve"> </w:t>
      </w:r>
      <w:r w:rsidR="004452F1">
        <w:rPr>
          <w:rFonts w:ascii="Source Serif Pro" w:hAnsi="Source Serif Pro"/>
          <w:b/>
          <w:bCs/>
          <w:color w:val="000000" w:themeColor="text1"/>
        </w:rPr>
        <w:t>CalHIVE</w:t>
      </w:r>
      <w:r w:rsidR="00BB6E6B" w:rsidRPr="00BB6E6B">
        <w:rPr>
          <w:rFonts w:ascii="Source Serif Pro" w:hAnsi="Source Serif Pro"/>
          <w:b/>
          <w:bCs/>
          <w:color w:val="000000" w:themeColor="text1"/>
        </w:rPr>
        <w:t xml:space="preserve"> Data Reporting Templates:</w:t>
      </w:r>
    </w:p>
    <w:p w14:paraId="0053247C" w14:textId="77777777" w:rsidR="00BB6E6B" w:rsidRPr="00BB6E6B" w:rsidRDefault="00BB6E6B" w:rsidP="00BB6E6B">
      <w:pPr>
        <w:rPr>
          <w:rFonts w:ascii="Source Serif Pro" w:hAnsi="Source Serif Pro"/>
          <w:b/>
          <w:bCs/>
          <w:color w:val="000000" w:themeColor="text1"/>
        </w:rPr>
      </w:pPr>
    </w:p>
    <w:p w14:paraId="6934D7A0" w14:textId="0E30509B" w:rsidR="00BB6E6B" w:rsidRPr="00BB6E6B" w:rsidRDefault="00000000" w:rsidP="00BB6E6B">
      <w:pPr>
        <w:numPr>
          <w:ilvl w:val="0"/>
          <w:numId w:val="43"/>
        </w:numPr>
        <w:rPr>
          <w:rFonts w:ascii="Source Serif Pro" w:hAnsi="Source Serif Pro"/>
          <w:color w:val="000000" w:themeColor="text1"/>
        </w:rPr>
      </w:pPr>
      <w:hyperlink r:id="rId10" w:history="1">
        <w:r w:rsidR="004452F1" w:rsidRPr="00EA6D14">
          <w:rPr>
            <w:rStyle w:val="Hyperlink"/>
            <w:rFonts w:ascii="Source Serif Pro" w:hAnsi="Source Serif Pro"/>
          </w:rPr>
          <w:t>CalHIVE BHI</w:t>
        </w:r>
        <w:r w:rsidR="33B93BB0" w:rsidRPr="00EA6D14">
          <w:rPr>
            <w:rStyle w:val="Hyperlink"/>
            <w:rFonts w:ascii="Source Serif Pro" w:hAnsi="Source Serif Pro"/>
          </w:rPr>
          <w:t xml:space="preserve"> Enrollment File Template</w:t>
        </w:r>
      </w:hyperlink>
    </w:p>
    <w:p w14:paraId="6FF4085E" w14:textId="0A749F92" w:rsidR="00BB6E6B" w:rsidRPr="00C61FF2" w:rsidRDefault="00000000" w:rsidP="00BB6E6B">
      <w:pPr>
        <w:numPr>
          <w:ilvl w:val="0"/>
          <w:numId w:val="43"/>
        </w:numPr>
        <w:rPr>
          <w:rFonts w:ascii="Source Serif Pro" w:hAnsi="Source Serif Pro"/>
          <w:color w:val="000000" w:themeColor="text1"/>
        </w:rPr>
      </w:pPr>
      <w:hyperlink r:id="rId11" w:history="1">
        <w:r w:rsidR="004452F1" w:rsidRPr="00EA6D14">
          <w:rPr>
            <w:rStyle w:val="Hyperlink"/>
            <w:rFonts w:ascii="Source Serif Pro" w:hAnsi="Source Serif Pro"/>
          </w:rPr>
          <w:t>CalHIVE BHI</w:t>
        </w:r>
        <w:r w:rsidR="33B93BB0" w:rsidRPr="00EA6D14">
          <w:rPr>
            <w:rStyle w:val="Hyperlink"/>
            <w:rFonts w:ascii="Source Serif Pro" w:hAnsi="Source Serif Pro"/>
          </w:rPr>
          <w:t xml:space="preserve"> Measurement File Template</w:t>
        </w:r>
      </w:hyperlink>
    </w:p>
    <w:p w14:paraId="57510648" w14:textId="77777777" w:rsidR="00C61FF2" w:rsidRDefault="00C61FF2" w:rsidP="00BB6E6B">
      <w:pPr>
        <w:rPr>
          <w:rFonts w:ascii="Source Serif Pro" w:hAnsi="Source Serif Pro"/>
          <w:b/>
          <w:bCs/>
          <w:color w:val="000000" w:themeColor="text1"/>
        </w:rPr>
      </w:pPr>
    </w:p>
    <w:p w14:paraId="774CD22E" w14:textId="3DB802D2" w:rsidR="00BB6E6B" w:rsidRDefault="00BB6E6B" w:rsidP="00BB6E6B">
      <w:pPr>
        <w:rPr>
          <w:rFonts w:ascii="Source Serif Pro" w:hAnsi="Source Serif Pro"/>
          <w:b/>
          <w:bCs/>
          <w:color w:val="000000" w:themeColor="text1"/>
        </w:rPr>
      </w:pPr>
      <w:r w:rsidRPr="00BB6E6B">
        <w:rPr>
          <w:rFonts w:ascii="Source Serif Pro" w:hAnsi="Source Serif Pro"/>
          <w:b/>
          <w:bCs/>
          <w:color w:val="000000" w:themeColor="text1"/>
        </w:rPr>
        <w:t>Questionnaire:</w:t>
      </w:r>
    </w:p>
    <w:p w14:paraId="161DF3FB" w14:textId="77777777" w:rsidR="00BB6E6B" w:rsidRPr="00BB6E6B" w:rsidRDefault="00BB6E6B" w:rsidP="00BB6E6B">
      <w:pPr>
        <w:rPr>
          <w:rFonts w:ascii="Source Serif Pro" w:hAnsi="Source Serif Pro"/>
          <w:b/>
          <w:bCs/>
          <w:color w:val="000000" w:themeColor="text1"/>
        </w:rPr>
      </w:pPr>
    </w:p>
    <w:tbl>
      <w:tblPr>
        <w:tblStyle w:val="TableGrid"/>
        <w:tblW w:w="10165" w:type="dxa"/>
        <w:tblLook w:val="04A0" w:firstRow="1" w:lastRow="0" w:firstColumn="1" w:lastColumn="0" w:noHBand="0" w:noVBand="1"/>
      </w:tblPr>
      <w:tblGrid>
        <w:gridCol w:w="3992"/>
        <w:gridCol w:w="736"/>
        <w:gridCol w:w="736"/>
        <w:gridCol w:w="1353"/>
        <w:gridCol w:w="3348"/>
      </w:tblGrid>
      <w:tr w:rsidR="00BB6E6B" w:rsidRPr="00BB6E6B" w14:paraId="03FF8C75" w14:textId="77777777" w:rsidTr="00743FA7">
        <w:tc>
          <w:tcPr>
            <w:tcW w:w="3992" w:type="dxa"/>
          </w:tcPr>
          <w:p w14:paraId="5928307C" w14:textId="77777777" w:rsidR="00BB6E6B" w:rsidRPr="00BB6E6B" w:rsidRDefault="00BB6E6B" w:rsidP="00BB6E6B">
            <w:pPr>
              <w:jc w:val="center"/>
              <w:rPr>
                <w:rFonts w:ascii="Source Serif Pro" w:hAnsi="Source Serif Pro"/>
                <w:color w:val="000000" w:themeColor="text1"/>
              </w:rPr>
            </w:pPr>
            <w:r w:rsidRPr="00BB6E6B">
              <w:rPr>
                <w:rFonts w:ascii="Source Serif Pro" w:hAnsi="Source Serif Pro"/>
                <w:color w:val="000000" w:themeColor="text1"/>
              </w:rPr>
              <w:t>Question</w:t>
            </w:r>
          </w:p>
        </w:tc>
        <w:tc>
          <w:tcPr>
            <w:tcW w:w="736" w:type="dxa"/>
          </w:tcPr>
          <w:p w14:paraId="75D8F5F6" w14:textId="77777777" w:rsidR="00BB6E6B" w:rsidRPr="00BB6E6B" w:rsidRDefault="00BB6E6B" w:rsidP="00C61FF2">
            <w:pPr>
              <w:jc w:val="center"/>
              <w:rPr>
                <w:rFonts w:ascii="Source Serif Pro" w:hAnsi="Source Serif Pro"/>
                <w:color w:val="000000" w:themeColor="text1"/>
              </w:rPr>
            </w:pPr>
            <w:r w:rsidRPr="00BB6E6B">
              <w:rPr>
                <w:rFonts w:ascii="Source Serif Pro" w:hAnsi="Source Serif Pro"/>
                <w:color w:val="000000" w:themeColor="text1"/>
              </w:rPr>
              <w:t>Yes</w:t>
            </w:r>
          </w:p>
        </w:tc>
        <w:tc>
          <w:tcPr>
            <w:tcW w:w="736" w:type="dxa"/>
          </w:tcPr>
          <w:p w14:paraId="1F60D44F" w14:textId="77777777" w:rsidR="00BB6E6B" w:rsidRPr="00BB6E6B" w:rsidRDefault="00BB6E6B" w:rsidP="00C61FF2">
            <w:pPr>
              <w:jc w:val="center"/>
              <w:rPr>
                <w:rFonts w:ascii="Source Serif Pro" w:hAnsi="Source Serif Pro"/>
                <w:color w:val="000000" w:themeColor="text1"/>
              </w:rPr>
            </w:pPr>
            <w:r w:rsidRPr="00BB6E6B">
              <w:rPr>
                <w:rFonts w:ascii="Source Serif Pro" w:hAnsi="Source Serif Pro"/>
                <w:color w:val="000000" w:themeColor="text1"/>
              </w:rPr>
              <w:t>No</w:t>
            </w:r>
          </w:p>
        </w:tc>
        <w:tc>
          <w:tcPr>
            <w:tcW w:w="1353" w:type="dxa"/>
          </w:tcPr>
          <w:p w14:paraId="60BD8A94" w14:textId="77777777" w:rsidR="00BB6E6B" w:rsidRPr="00BB6E6B" w:rsidRDefault="15A02C5B" w:rsidP="00C61FF2">
            <w:pPr>
              <w:jc w:val="center"/>
              <w:rPr>
                <w:rFonts w:ascii="Source Serif Pro" w:hAnsi="Source Serif Pro"/>
                <w:color w:val="000000" w:themeColor="text1"/>
              </w:rPr>
            </w:pPr>
            <w:r w:rsidRPr="15A02C5B">
              <w:rPr>
                <w:rFonts w:ascii="Source Serif Pro" w:hAnsi="Source Serif Pro"/>
                <w:color w:val="000000" w:themeColor="text1"/>
              </w:rPr>
              <w:t>Unsure</w:t>
            </w:r>
          </w:p>
        </w:tc>
        <w:tc>
          <w:tcPr>
            <w:tcW w:w="3348" w:type="dxa"/>
          </w:tcPr>
          <w:p w14:paraId="627A2C3A" w14:textId="77777777" w:rsidR="00BB6E6B" w:rsidRPr="00BB6E6B" w:rsidRDefault="00BB6E6B" w:rsidP="00BB6E6B">
            <w:pPr>
              <w:jc w:val="center"/>
              <w:rPr>
                <w:rFonts w:ascii="Source Serif Pro" w:hAnsi="Source Serif Pro"/>
                <w:color w:val="000000" w:themeColor="text1"/>
              </w:rPr>
            </w:pPr>
            <w:r w:rsidRPr="00BB6E6B">
              <w:rPr>
                <w:rFonts w:ascii="Source Serif Pro" w:hAnsi="Source Serif Pro"/>
                <w:color w:val="000000" w:themeColor="text1"/>
              </w:rPr>
              <w:t>Comments</w:t>
            </w:r>
          </w:p>
        </w:tc>
      </w:tr>
      <w:tr w:rsidR="00BB6E6B" w:rsidRPr="00BB6E6B" w14:paraId="56C032DB" w14:textId="77777777" w:rsidTr="00743FA7">
        <w:tc>
          <w:tcPr>
            <w:tcW w:w="3992" w:type="dxa"/>
          </w:tcPr>
          <w:p w14:paraId="7DBC20BE" w14:textId="77777777" w:rsidR="00BB6E6B" w:rsidRPr="00BB6E6B" w:rsidRDefault="00BB6E6B" w:rsidP="00BB6E6B">
            <w:pPr>
              <w:rPr>
                <w:rFonts w:ascii="Source Serif Pro" w:hAnsi="Source Serif Pro"/>
                <w:color w:val="000000" w:themeColor="text1"/>
              </w:rPr>
            </w:pPr>
            <w:r w:rsidRPr="00BB6E6B">
              <w:rPr>
                <w:rFonts w:ascii="Source Serif Pro" w:hAnsi="Source Serif Pro"/>
                <w:color w:val="000000" w:themeColor="text1"/>
              </w:rPr>
              <w:t>Are you able to access Box, the could-based content management, collaboration, and file sharing tool, within your organization?</w:t>
            </w:r>
          </w:p>
          <w:p w14:paraId="35411ABA" w14:textId="77777777" w:rsidR="00BB6E6B" w:rsidRPr="00BB6E6B" w:rsidRDefault="00BB6E6B" w:rsidP="00BB6E6B">
            <w:pPr>
              <w:rPr>
                <w:rFonts w:ascii="Source Serif Pro" w:hAnsi="Source Serif Pro"/>
                <w:color w:val="000000" w:themeColor="text1"/>
              </w:rPr>
            </w:pPr>
          </w:p>
          <w:p w14:paraId="6F32B7AD" w14:textId="07B3B477" w:rsidR="00BB6E6B" w:rsidRPr="00743FA7" w:rsidRDefault="00743FA7" w:rsidP="15A02C5B">
            <w:pPr>
              <w:rPr>
                <w:rFonts w:ascii="Source Serif Pro" w:hAnsi="Source Serif Pro"/>
                <w:i/>
                <w:iCs/>
                <w:color w:val="000000" w:themeColor="text1"/>
              </w:rPr>
            </w:pPr>
            <w:r w:rsidRPr="00743FA7">
              <w:rPr>
                <w:rFonts w:ascii="Source Serif Pro" w:hAnsi="Source Serif Pro"/>
                <w:b/>
                <w:bCs/>
                <w:i/>
                <w:iCs/>
                <w:color w:val="000000" w:themeColor="text1"/>
              </w:rPr>
              <w:t xml:space="preserve">Note: </w:t>
            </w:r>
            <w:r w:rsidR="00BB6E6B" w:rsidRPr="00743FA7">
              <w:rPr>
                <w:rFonts w:ascii="Source Serif Pro" w:hAnsi="Source Serif Pro"/>
                <w:i/>
                <w:iCs/>
                <w:color w:val="000000" w:themeColor="text1"/>
              </w:rPr>
              <w:t xml:space="preserve">Try accessing this example of a Box link used for data submission: </w:t>
            </w:r>
            <w:hyperlink r:id="rId12" w:history="1">
              <w:r w:rsidR="00D025BE" w:rsidRPr="00743FA7">
                <w:rPr>
                  <w:rStyle w:val="Hyperlink"/>
                  <w:rFonts w:ascii="Source Serif Pro" w:hAnsi="Source Serif Pro"/>
                  <w:i/>
                  <w:iCs/>
                </w:rPr>
                <w:t>Box Link</w:t>
              </w:r>
            </w:hyperlink>
            <w:r w:rsidR="00D025BE" w:rsidRPr="00743FA7">
              <w:rPr>
                <w:rFonts w:ascii="Source Serif Pro" w:hAnsi="Source Serif Pro"/>
                <w:i/>
                <w:iCs/>
                <w:color w:val="000000" w:themeColor="text1"/>
              </w:rPr>
              <w:t xml:space="preserve"> </w:t>
            </w:r>
          </w:p>
        </w:tc>
        <w:sdt>
          <w:sdtPr>
            <w:rPr>
              <w:rFonts w:ascii="Source Serif Pro" w:hAnsi="Source Serif Pro"/>
              <w:color w:val="000000" w:themeColor="text1"/>
            </w:rPr>
            <w:id w:val="-1044217081"/>
            <w14:checkbox>
              <w14:checked w14:val="0"/>
              <w14:checkedState w14:val="2612" w14:font="MS Gothic"/>
              <w14:uncheckedState w14:val="2610" w14:font="MS Gothic"/>
            </w14:checkbox>
          </w:sdtPr>
          <w:sdtContent>
            <w:tc>
              <w:tcPr>
                <w:tcW w:w="736" w:type="dxa"/>
              </w:tcPr>
              <w:p w14:paraId="07BD60A3" w14:textId="27F45DAF" w:rsidR="00BB6E6B" w:rsidRPr="00BB6E6B" w:rsidRDefault="00743FA7" w:rsidP="00C61FF2">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1276527438"/>
            <w14:checkbox>
              <w14:checked w14:val="0"/>
              <w14:checkedState w14:val="2612" w14:font="MS Gothic"/>
              <w14:uncheckedState w14:val="2610" w14:font="MS Gothic"/>
            </w14:checkbox>
          </w:sdtPr>
          <w:sdtContent>
            <w:tc>
              <w:tcPr>
                <w:tcW w:w="736" w:type="dxa"/>
              </w:tcPr>
              <w:p w14:paraId="0730F934" w14:textId="77777777" w:rsidR="00BB6E6B" w:rsidRPr="00BB6E6B" w:rsidRDefault="00BB6E6B" w:rsidP="00C61FF2">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673723772"/>
            <w14:checkbox>
              <w14:checked w14:val="0"/>
              <w14:checkedState w14:val="2612" w14:font="MS Gothic"/>
              <w14:uncheckedState w14:val="2610" w14:font="MS Gothic"/>
            </w14:checkbox>
          </w:sdtPr>
          <w:sdtContent>
            <w:tc>
              <w:tcPr>
                <w:tcW w:w="1353" w:type="dxa"/>
              </w:tcPr>
              <w:p w14:paraId="7CD4E4E7" w14:textId="24BB21C1" w:rsidR="00BB6E6B" w:rsidRPr="00BB6E6B" w:rsidRDefault="00743FA7" w:rsidP="00C61FF2">
                <w:pPr>
                  <w:jc w:val="center"/>
                  <w:rPr>
                    <w:rFonts w:ascii="Source Serif Pro" w:hAnsi="Source Serif Pro"/>
                    <w:color w:val="000000" w:themeColor="text1"/>
                  </w:rPr>
                </w:pPr>
                <w:r>
                  <w:rPr>
                    <w:rFonts w:ascii="MS Gothic" w:eastAsia="MS Gothic" w:hAnsi="MS Gothic" w:hint="eastAsia"/>
                    <w:color w:val="000000" w:themeColor="text1"/>
                  </w:rPr>
                  <w:t>☐</w:t>
                </w:r>
              </w:p>
            </w:tc>
          </w:sdtContent>
        </w:sdt>
        <w:tc>
          <w:tcPr>
            <w:tcW w:w="3348" w:type="dxa"/>
          </w:tcPr>
          <w:p w14:paraId="0E5E67C9" w14:textId="77777777" w:rsidR="00BB6E6B" w:rsidRPr="00BB6E6B" w:rsidRDefault="00BB6E6B" w:rsidP="00BB6E6B">
            <w:pPr>
              <w:rPr>
                <w:rFonts w:ascii="Source Serif Pro" w:hAnsi="Source Serif Pro"/>
                <w:color w:val="000000" w:themeColor="text1"/>
              </w:rPr>
            </w:pPr>
          </w:p>
        </w:tc>
      </w:tr>
      <w:tr w:rsidR="00743FA7" w:rsidRPr="00BB6E6B" w14:paraId="60D23C10" w14:textId="77777777" w:rsidTr="00743FA7">
        <w:tc>
          <w:tcPr>
            <w:tcW w:w="3992" w:type="dxa"/>
          </w:tcPr>
          <w:p w14:paraId="446ED837" w14:textId="5384A92D" w:rsidR="00743FA7" w:rsidRDefault="00743FA7" w:rsidP="00743FA7">
            <w:pPr>
              <w:rPr>
                <w:rFonts w:ascii="Source Serif Pro" w:hAnsi="Source Serif Pro"/>
                <w:color w:val="000000" w:themeColor="text1"/>
              </w:rPr>
            </w:pPr>
            <w:r>
              <w:rPr>
                <w:rFonts w:ascii="Source Serif Pro" w:hAnsi="Source Serif Pro"/>
                <w:color w:val="000000" w:themeColor="text1"/>
              </w:rPr>
              <w:t xml:space="preserve">If you were able to access the Box link in the prior question, </w:t>
            </w:r>
            <w:r w:rsidR="00BB4D83">
              <w:rPr>
                <w:rFonts w:ascii="Source Serif Pro" w:hAnsi="Source Serif Pro"/>
                <w:color w:val="000000" w:themeColor="text1"/>
              </w:rPr>
              <w:t xml:space="preserve">could </w:t>
            </w:r>
            <w:r>
              <w:rPr>
                <w:rFonts w:ascii="Source Serif Pro" w:hAnsi="Source Serif Pro"/>
                <w:color w:val="000000" w:themeColor="text1"/>
              </w:rPr>
              <w:t>your organization submit data files th</w:t>
            </w:r>
            <w:r w:rsidR="00BB4D83">
              <w:rPr>
                <w:rFonts w:ascii="Source Serif Pro" w:hAnsi="Source Serif Pro"/>
                <w:color w:val="000000" w:themeColor="text1"/>
              </w:rPr>
              <w:t>r</w:t>
            </w:r>
            <w:r>
              <w:rPr>
                <w:rFonts w:ascii="Source Serif Pro" w:hAnsi="Source Serif Pro"/>
                <w:color w:val="000000" w:themeColor="text1"/>
              </w:rPr>
              <w:t>ough the link?</w:t>
            </w:r>
          </w:p>
          <w:p w14:paraId="4C20F890" w14:textId="77777777" w:rsidR="00743FA7" w:rsidRDefault="00743FA7" w:rsidP="00743FA7">
            <w:pPr>
              <w:rPr>
                <w:rFonts w:ascii="Source Serif Pro" w:hAnsi="Source Serif Pro"/>
                <w:color w:val="000000" w:themeColor="text1"/>
              </w:rPr>
            </w:pPr>
          </w:p>
          <w:p w14:paraId="5C9E8594" w14:textId="421D3119" w:rsidR="00743FA7" w:rsidRPr="00BB6E6B" w:rsidRDefault="00743FA7" w:rsidP="00743FA7">
            <w:pPr>
              <w:rPr>
                <w:rFonts w:ascii="Source Serif Pro" w:hAnsi="Source Serif Pro"/>
                <w:color w:val="000000" w:themeColor="text1"/>
              </w:rPr>
            </w:pPr>
            <w:r w:rsidRPr="15A02C5B">
              <w:rPr>
                <w:rFonts w:ascii="Source Serif Pro" w:hAnsi="Source Serif Pro"/>
                <w:b/>
                <w:bCs/>
                <w:i/>
                <w:iCs/>
                <w:color w:val="000000" w:themeColor="text1"/>
              </w:rPr>
              <w:t>Note:</w:t>
            </w:r>
            <w:r w:rsidRPr="15A02C5B">
              <w:rPr>
                <w:rFonts w:ascii="Source Serif Pro" w:hAnsi="Source Serif Pro"/>
                <w:i/>
                <w:iCs/>
                <w:color w:val="000000" w:themeColor="text1"/>
              </w:rPr>
              <w:t xml:space="preserve"> CQC will utilize Box for the secure transmission of clinician level measurement and demographic data</w:t>
            </w:r>
            <w:r>
              <w:rPr>
                <w:rFonts w:ascii="Source Serif Pro" w:hAnsi="Source Serif Pro"/>
                <w:i/>
                <w:iCs/>
                <w:color w:val="000000" w:themeColor="text1"/>
              </w:rPr>
              <w:t>.</w:t>
            </w:r>
          </w:p>
        </w:tc>
        <w:sdt>
          <w:sdtPr>
            <w:rPr>
              <w:rFonts w:ascii="Source Serif Pro" w:hAnsi="Source Serif Pro"/>
              <w:color w:val="000000" w:themeColor="text1"/>
            </w:rPr>
            <w:id w:val="1608464226"/>
            <w14:checkbox>
              <w14:checked w14:val="0"/>
              <w14:checkedState w14:val="2612" w14:font="MS Gothic"/>
              <w14:uncheckedState w14:val="2610" w14:font="MS Gothic"/>
            </w14:checkbox>
          </w:sdtPr>
          <w:sdtContent>
            <w:tc>
              <w:tcPr>
                <w:tcW w:w="736" w:type="dxa"/>
              </w:tcPr>
              <w:p w14:paraId="48776A70" w14:textId="6F0B6729" w:rsidR="00743FA7" w:rsidRDefault="00743FA7" w:rsidP="00743FA7">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40672368"/>
            <w14:checkbox>
              <w14:checked w14:val="0"/>
              <w14:checkedState w14:val="2612" w14:font="MS Gothic"/>
              <w14:uncheckedState w14:val="2610" w14:font="MS Gothic"/>
            </w14:checkbox>
          </w:sdtPr>
          <w:sdtContent>
            <w:tc>
              <w:tcPr>
                <w:tcW w:w="736" w:type="dxa"/>
              </w:tcPr>
              <w:p w14:paraId="283B2534" w14:textId="7E1B7EF5" w:rsidR="00743FA7" w:rsidRDefault="00743FA7" w:rsidP="00743FA7">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472605173"/>
            <w14:checkbox>
              <w14:checked w14:val="0"/>
              <w14:checkedState w14:val="2612" w14:font="MS Gothic"/>
              <w14:uncheckedState w14:val="2610" w14:font="MS Gothic"/>
            </w14:checkbox>
          </w:sdtPr>
          <w:sdtContent>
            <w:tc>
              <w:tcPr>
                <w:tcW w:w="1353" w:type="dxa"/>
              </w:tcPr>
              <w:p w14:paraId="000EFF8E" w14:textId="7FE28405" w:rsidR="00743FA7" w:rsidRDefault="00743FA7" w:rsidP="00743FA7">
                <w:pPr>
                  <w:jc w:val="center"/>
                  <w:rPr>
                    <w:rFonts w:ascii="Source Serif Pro" w:hAnsi="Source Serif Pro"/>
                    <w:color w:val="000000" w:themeColor="text1"/>
                  </w:rPr>
                </w:pPr>
                <w:r>
                  <w:rPr>
                    <w:rFonts w:ascii="MS Gothic" w:eastAsia="MS Gothic" w:hAnsi="MS Gothic" w:hint="eastAsia"/>
                    <w:color w:val="000000" w:themeColor="text1"/>
                  </w:rPr>
                  <w:t>☐</w:t>
                </w:r>
              </w:p>
            </w:tc>
          </w:sdtContent>
        </w:sdt>
        <w:tc>
          <w:tcPr>
            <w:tcW w:w="3348" w:type="dxa"/>
          </w:tcPr>
          <w:p w14:paraId="5A6E9EE2" w14:textId="77777777" w:rsidR="00743FA7" w:rsidRPr="00BB6E6B" w:rsidRDefault="00743FA7" w:rsidP="00743FA7">
            <w:pPr>
              <w:rPr>
                <w:rFonts w:ascii="Source Serif Pro" w:hAnsi="Source Serif Pro"/>
                <w:color w:val="000000" w:themeColor="text1"/>
              </w:rPr>
            </w:pPr>
          </w:p>
        </w:tc>
      </w:tr>
      <w:tr w:rsidR="00743FA7" w:rsidRPr="00BB6E6B" w14:paraId="6F742200" w14:textId="77777777" w:rsidTr="00743FA7">
        <w:tc>
          <w:tcPr>
            <w:tcW w:w="3992" w:type="dxa"/>
          </w:tcPr>
          <w:p w14:paraId="266BD52D" w14:textId="60D089E2" w:rsidR="00743FA7" w:rsidRPr="00BB6E6B" w:rsidRDefault="00743FA7" w:rsidP="00743FA7">
            <w:pPr>
              <w:rPr>
                <w:rFonts w:ascii="Source Serif Pro" w:hAnsi="Source Serif Pro"/>
                <w:color w:val="000000" w:themeColor="text1"/>
              </w:rPr>
            </w:pPr>
            <w:r w:rsidRPr="33B93BB0">
              <w:rPr>
                <w:rFonts w:ascii="Source Serif Pro" w:hAnsi="Source Serif Pro"/>
                <w:color w:val="000000" w:themeColor="text1"/>
              </w:rPr>
              <w:t>Measurement data is to be reported at the clinician level (Type 1 NPI) by line of business with their associated practice identified. Do you have the capability to report results this way?</w:t>
            </w:r>
          </w:p>
          <w:p w14:paraId="11DDDC1E" w14:textId="77777777" w:rsidR="00743FA7" w:rsidRPr="00BB6E6B" w:rsidRDefault="00743FA7" w:rsidP="00743FA7">
            <w:pPr>
              <w:rPr>
                <w:rFonts w:ascii="Source Serif Pro" w:hAnsi="Source Serif Pro"/>
                <w:color w:val="000000" w:themeColor="text1"/>
              </w:rPr>
            </w:pPr>
          </w:p>
          <w:p w14:paraId="07522A4B" w14:textId="77777777" w:rsidR="00743FA7" w:rsidRPr="00BB6E6B" w:rsidRDefault="00743FA7" w:rsidP="00743FA7">
            <w:pPr>
              <w:rPr>
                <w:rFonts w:ascii="Source Serif Pro" w:hAnsi="Source Serif Pro"/>
                <w:i/>
                <w:iCs/>
                <w:color w:val="000000" w:themeColor="text1"/>
              </w:rPr>
            </w:pPr>
            <w:r w:rsidRPr="00C61FF2">
              <w:rPr>
                <w:rFonts w:ascii="Source Serif Pro" w:hAnsi="Source Serif Pro"/>
                <w:b/>
                <w:bCs/>
                <w:i/>
                <w:iCs/>
                <w:color w:val="000000" w:themeColor="text1"/>
              </w:rPr>
              <w:t>Note:</w:t>
            </w:r>
            <w:r w:rsidRPr="00BB6E6B">
              <w:rPr>
                <w:rFonts w:ascii="Source Serif Pro" w:hAnsi="Source Serif Pro"/>
                <w:i/>
                <w:iCs/>
                <w:color w:val="000000" w:themeColor="text1"/>
              </w:rPr>
              <w:t xml:space="preserve"> CQC collects deidentified measurement data at the clinician level through numerators and denominators. </w:t>
            </w:r>
          </w:p>
        </w:tc>
        <w:sdt>
          <w:sdtPr>
            <w:rPr>
              <w:rFonts w:ascii="Source Serif Pro" w:hAnsi="Source Serif Pro"/>
              <w:color w:val="000000" w:themeColor="text1"/>
            </w:rPr>
            <w:id w:val="1573381395"/>
            <w14:checkbox>
              <w14:checked w14:val="0"/>
              <w14:checkedState w14:val="2612" w14:font="MS Gothic"/>
              <w14:uncheckedState w14:val="2610" w14:font="MS Gothic"/>
            </w14:checkbox>
          </w:sdtPr>
          <w:sdtContent>
            <w:tc>
              <w:tcPr>
                <w:tcW w:w="736" w:type="dxa"/>
              </w:tcPr>
              <w:p w14:paraId="762D25FB" w14:textId="77777777" w:rsidR="00743FA7" w:rsidRPr="00BB6E6B" w:rsidRDefault="00743FA7" w:rsidP="00743FA7">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2102408031"/>
            <w14:checkbox>
              <w14:checked w14:val="0"/>
              <w14:checkedState w14:val="2612" w14:font="MS Gothic"/>
              <w14:uncheckedState w14:val="2610" w14:font="MS Gothic"/>
            </w14:checkbox>
          </w:sdtPr>
          <w:sdtContent>
            <w:tc>
              <w:tcPr>
                <w:tcW w:w="736" w:type="dxa"/>
              </w:tcPr>
              <w:p w14:paraId="3D170ADD" w14:textId="77777777" w:rsidR="00743FA7" w:rsidRPr="00BB6E6B" w:rsidRDefault="00743FA7" w:rsidP="00743FA7">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1462725865"/>
            <w14:checkbox>
              <w14:checked w14:val="0"/>
              <w14:checkedState w14:val="2612" w14:font="MS Gothic"/>
              <w14:uncheckedState w14:val="2610" w14:font="MS Gothic"/>
            </w14:checkbox>
          </w:sdtPr>
          <w:sdtContent>
            <w:tc>
              <w:tcPr>
                <w:tcW w:w="1353" w:type="dxa"/>
              </w:tcPr>
              <w:p w14:paraId="3808A3B7" w14:textId="77777777" w:rsidR="00743FA7" w:rsidRPr="00BB6E6B" w:rsidRDefault="00743FA7" w:rsidP="00743FA7">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3E7D7EBE" w14:textId="77777777" w:rsidR="00743FA7" w:rsidRPr="00BB6E6B" w:rsidRDefault="00743FA7" w:rsidP="00743FA7">
            <w:pPr>
              <w:rPr>
                <w:rFonts w:ascii="Source Serif Pro" w:hAnsi="Source Serif Pro"/>
                <w:color w:val="000000" w:themeColor="text1"/>
              </w:rPr>
            </w:pPr>
          </w:p>
        </w:tc>
      </w:tr>
      <w:tr w:rsidR="00CE6BD9" w:rsidRPr="00BB6E6B" w14:paraId="1D937BF9" w14:textId="77777777" w:rsidTr="00743FA7">
        <w:tc>
          <w:tcPr>
            <w:tcW w:w="3992" w:type="dxa"/>
          </w:tcPr>
          <w:p w14:paraId="5734CFCB" w14:textId="235B06DB" w:rsidR="00CE6BD9" w:rsidRPr="00BB6E6B" w:rsidRDefault="00CE6BD9" w:rsidP="00CE6BD9">
            <w:pPr>
              <w:rPr>
                <w:rFonts w:ascii="Source Serif Pro" w:hAnsi="Source Serif Pro"/>
                <w:color w:val="000000" w:themeColor="text1"/>
              </w:rPr>
            </w:pPr>
            <w:r w:rsidRPr="15A02C5B">
              <w:rPr>
                <w:rFonts w:ascii="Source Serif Pro" w:hAnsi="Source Serif Pro"/>
                <w:color w:val="000000" w:themeColor="text1"/>
              </w:rPr>
              <w:t>Does your organization have a unique identifier for your practice locations (physical locations where care is being delivered)? For example, practice level TIN, Type 2 NPI</w:t>
            </w:r>
            <w:r w:rsidR="00BB4D83">
              <w:rPr>
                <w:rFonts w:ascii="Source Serif Pro" w:hAnsi="Source Serif Pro"/>
                <w:color w:val="000000" w:themeColor="text1"/>
              </w:rPr>
              <w:t>,</w:t>
            </w:r>
            <w:r w:rsidRPr="15A02C5B">
              <w:rPr>
                <w:rFonts w:ascii="Source Serif Pro" w:hAnsi="Source Serif Pro"/>
                <w:color w:val="000000" w:themeColor="text1"/>
              </w:rPr>
              <w:t xml:space="preserve"> or some other internal identifier?</w:t>
            </w:r>
          </w:p>
          <w:p w14:paraId="2014839B" w14:textId="77777777" w:rsidR="00CE6BD9" w:rsidRPr="00BB6E6B" w:rsidRDefault="00CE6BD9" w:rsidP="00CE6BD9">
            <w:pPr>
              <w:rPr>
                <w:rFonts w:ascii="Source Serif Pro" w:hAnsi="Source Serif Pro"/>
                <w:color w:val="000000" w:themeColor="text1"/>
              </w:rPr>
            </w:pPr>
          </w:p>
          <w:p w14:paraId="7C5E8BFE" w14:textId="4E098828" w:rsidR="00CE6BD9" w:rsidRPr="33B93BB0" w:rsidRDefault="00CE6BD9" w:rsidP="00CE6BD9">
            <w:pPr>
              <w:rPr>
                <w:rFonts w:ascii="Source Serif Pro" w:hAnsi="Source Serif Pro"/>
                <w:color w:val="000000" w:themeColor="text1"/>
              </w:rPr>
            </w:pPr>
            <w:r>
              <w:rPr>
                <w:rFonts w:ascii="Source Serif Pro" w:hAnsi="Source Serif Pro"/>
                <w:b/>
                <w:bCs/>
                <w:i/>
                <w:iCs/>
                <w:color w:val="000000" w:themeColor="text1"/>
              </w:rPr>
              <w:lastRenderedPageBreak/>
              <w:t xml:space="preserve">Note: </w:t>
            </w:r>
            <w:r w:rsidRPr="00BB6E6B">
              <w:rPr>
                <w:rFonts w:ascii="Source Serif Pro" w:hAnsi="Source Serif Pro"/>
                <w:i/>
                <w:iCs/>
                <w:color w:val="000000" w:themeColor="text1"/>
              </w:rPr>
              <w:t xml:space="preserve">Please describe the practice identifier you plan to utilize during </w:t>
            </w:r>
            <w:r>
              <w:rPr>
                <w:rFonts w:ascii="Source Serif Pro" w:hAnsi="Source Serif Pro"/>
                <w:i/>
                <w:iCs/>
                <w:color w:val="000000" w:themeColor="text1"/>
              </w:rPr>
              <w:t>CalHIVE BHI</w:t>
            </w:r>
            <w:r w:rsidRPr="00BB6E6B">
              <w:rPr>
                <w:rFonts w:ascii="Source Serif Pro" w:hAnsi="Source Serif Pro"/>
                <w:i/>
                <w:iCs/>
                <w:color w:val="000000" w:themeColor="text1"/>
              </w:rPr>
              <w:t xml:space="preserve"> in the comments section.</w:t>
            </w:r>
          </w:p>
        </w:tc>
        <w:sdt>
          <w:sdtPr>
            <w:rPr>
              <w:rFonts w:ascii="Source Serif Pro" w:hAnsi="Source Serif Pro"/>
              <w:color w:val="000000" w:themeColor="text1"/>
            </w:rPr>
            <w:id w:val="123436125"/>
            <w14:checkbox>
              <w14:checked w14:val="0"/>
              <w14:checkedState w14:val="2612" w14:font="MS Gothic"/>
              <w14:uncheckedState w14:val="2610" w14:font="MS Gothic"/>
            </w14:checkbox>
          </w:sdtPr>
          <w:sdtContent>
            <w:tc>
              <w:tcPr>
                <w:tcW w:w="736" w:type="dxa"/>
              </w:tcPr>
              <w:p w14:paraId="522D7B05" w14:textId="2A6C7167" w:rsidR="00CE6BD9" w:rsidRDefault="00CE6BD9" w:rsidP="00CE6BD9">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982426477"/>
            <w14:checkbox>
              <w14:checked w14:val="0"/>
              <w14:checkedState w14:val="2612" w14:font="MS Gothic"/>
              <w14:uncheckedState w14:val="2610" w14:font="MS Gothic"/>
            </w14:checkbox>
          </w:sdtPr>
          <w:sdtContent>
            <w:tc>
              <w:tcPr>
                <w:tcW w:w="736" w:type="dxa"/>
              </w:tcPr>
              <w:p w14:paraId="35D55073" w14:textId="77F37E6E" w:rsidR="00CE6BD9"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1500802238"/>
            <w14:checkbox>
              <w14:checked w14:val="0"/>
              <w14:checkedState w14:val="2612" w14:font="MS Gothic"/>
              <w14:uncheckedState w14:val="2610" w14:font="MS Gothic"/>
            </w14:checkbox>
          </w:sdtPr>
          <w:sdtContent>
            <w:tc>
              <w:tcPr>
                <w:tcW w:w="1353" w:type="dxa"/>
              </w:tcPr>
              <w:p w14:paraId="537C1941" w14:textId="51F4318E" w:rsidR="00CE6BD9"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5AE1A568" w14:textId="77777777" w:rsidR="00CE6BD9" w:rsidRPr="00BB6E6B" w:rsidRDefault="00CE6BD9" w:rsidP="00CE6BD9">
            <w:pPr>
              <w:rPr>
                <w:rFonts w:ascii="Source Serif Pro" w:hAnsi="Source Serif Pro"/>
                <w:color w:val="000000" w:themeColor="text1"/>
              </w:rPr>
            </w:pPr>
          </w:p>
        </w:tc>
      </w:tr>
      <w:tr w:rsidR="00CE6BD9" w:rsidRPr="00BB6E6B" w14:paraId="34246A63" w14:textId="77777777" w:rsidTr="00743FA7">
        <w:tc>
          <w:tcPr>
            <w:tcW w:w="3992" w:type="dxa"/>
          </w:tcPr>
          <w:p w14:paraId="5549582E" w14:textId="41AA2425" w:rsidR="00CE6BD9" w:rsidRPr="00D8420B" w:rsidRDefault="00CE6BD9" w:rsidP="00CE6BD9">
            <w:pPr>
              <w:rPr>
                <w:rFonts w:ascii="Source Serif Pro" w:hAnsi="Source Serif Pro"/>
                <w:i/>
                <w:iCs/>
                <w:color w:val="000000" w:themeColor="text1"/>
              </w:rPr>
            </w:pPr>
            <w:r>
              <w:rPr>
                <w:rFonts w:ascii="Source Serif Pro" w:hAnsi="Source Serif Pro"/>
                <w:color w:val="000000" w:themeColor="text1"/>
              </w:rPr>
              <w:t>Does your organization have the capability to stratify measurement data by payer</w:t>
            </w:r>
            <w:r w:rsidR="00BB4D83">
              <w:rPr>
                <w:rFonts w:ascii="Source Serif Pro" w:hAnsi="Source Serif Pro"/>
                <w:color w:val="000000" w:themeColor="text1"/>
              </w:rPr>
              <w:t>/product lines</w:t>
            </w:r>
            <w:r w:rsidRPr="15A02C5B">
              <w:rPr>
                <w:rFonts w:ascii="Source Serif Pro" w:hAnsi="Source Serif Pro"/>
                <w:color w:val="000000" w:themeColor="text1"/>
              </w:rPr>
              <w:t xml:space="preserve">? </w:t>
            </w:r>
            <w:r w:rsidRPr="00D8420B">
              <w:rPr>
                <w:rFonts w:ascii="Source Serif Pro" w:hAnsi="Source Serif Pro"/>
                <w:i/>
                <w:iCs/>
                <w:color w:val="000000" w:themeColor="text1"/>
              </w:rPr>
              <w:t xml:space="preserve">If ‘yes’, </w:t>
            </w:r>
            <w:r>
              <w:rPr>
                <w:rFonts w:ascii="Source Serif Pro" w:hAnsi="Source Serif Pro"/>
                <w:i/>
                <w:iCs/>
                <w:color w:val="000000" w:themeColor="text1"/>
              </w:rPr>
              <w:t>describe</w:t>
            </w:r>
            <w:r w:rsidRPr="00D8420B">
              <w:rPr>
                <w:rFonts w:ascii="Source Serif Pro" w:hAnsi="Source Serif Pro"/>
                <w:i/>
                <w:iCs/>
                <w:color w:val="000000" w:themeColor="text1"/>
              </w:rPr>
              <w:t xml:space="preserve"> the payer/product lines your organization intends to report</w:t>
            </w:r>
            <w:r>
              <w:rPr>
                <w:rFonts w:ascii="Source Serif Pro" w:hAnsi="Source Serif Pro"/>
                <w:i/>
                <w:iCs/>
                <w:color w:val="000000" w:themeColor="text1"/>
              </w:rPr>
              <w:t xml:space="preserve"> in the comments section</w:t>
            </w:r>
            <w:r w:rsidRPr="00D8420B">
              <w:rPr>
                <w:rFonts w:ascii="Source Serif Pro" w:hAnsi="Source Serif Pro"/>
                <w:i/>
                <w:iCs/>
                <w:color w:val="000000" w:themeColor="text1"/>
              </w:rPr>
              <w:t>. If ‘No’ or ‘Unsure’ please describe your reason</w:t>
            </w:r>
            <w:r>
              <w:rPr>
                <w:rFonts w:ascii="Source Serif Pro" w:hAnsi="Source Serif Pro"/>
                <w:i/>
                <w:iCs/>
                <w:color w:val="000000" w:themeColor="text1"/>
              </w:rPr>
              <w:t>(s)</w:t>
            </w:r>
            <w:r w:rsidRPr="00D8420B">
              <w:rPr>
                <w:rFonts w:ascii="Source Serif Pro" w:hAnsi="Source Serif Pro"/>
                <w:i/>
                <w:iCs/>
                <w:color w:val="000000" w:themeColor="text1"/>
              </w:rPr>
              <w:t xml:space="preserve"> in the comments.</w:t>
            </w:r>
          </w:p>
          <w:p w14:paraId="79C8B20D" w14:textId="77777777" w:rsidR="00CE6BD9" w:rsidRPr="00BB6E6B" w:rsidRDefault="00CE6BD9" w:rsidP="00CE6BD9">
            <w:pPr>
              <w:rPr>
                <w:rFonts w:ascii="Source Serif Pro" w:hAnsi="Source Serif Pro"/>
                <w:color w:val="000000" w:themeColor="text1"/>
              </w:rPr>
            </w:pPr>
          </w:p>
          <w:p w14:paraId="236398A8" w14:textId="77777777" w:rsidR="00CE6BD9" w:rsidRPr="00BB6E6B" w:rsidRDefault="00CE6BD9" w:rsidP="00CE6BD9">
            <w:pPr>
              <w:rPr>
                <w:rFonts w:ascii="Source Serif Pro" w:hAnsi="Source Serif Pro"/>
                <w:b/>
                <w:bCs/>
                <w:color w:val="000000" w:themeColor="text1"/>
              </w:rPr>
            </w:pPr>
            <w:r w:rsidRPr="00BB6E6B">
              <w:rPr>
                <w:rFonts w:ascii="Source Serif Pro" w:hAnsi="Source Serif Pro"/>
                <w:b/>
                <w:bCs/>
                <w:color w:val="000000" w:themeColor="text1"/>
              </w:rPr>
              <w:t>Payer/Product Categories:</w:t>
            </w:r>
          </w:p>
          <w:p w14:paraId="3EE4294B"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Commercial HMO</w:t>
            </w:r>
          </w:p>
          <w:p w14:paraId="5210E7EE"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Commercial PPO</w:t>
            </w:r>
          </w:p>
          <w:p w14:paraId="6D9E6C73"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Medicare Fee for Service</w:t>
            </w:r>
          </w:p>
          <w:p w14:paraId="71B3738E"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Medicare Advantage</w:t>
            </w:r>
          </w:p>
          <w:p w14:paraId="0C65117D" w14:textId="05269D05" w:rsidR="00CE6BD9" w:rsidRPr="00B53C67" w:rsidRDefault="00CE6BD9" w:rsidP="00CE6BD9">
            <w:pPr>
              <w:numPr>
                <w:ilvl w:val="0"/>
                <w:numId w:val="44"/>
              </w:numPr>
              <w:rPr>
                <w:rFonts w:ascii="Source Serif Pro" w:hAnsi="Source Serif Pro"/>
                <w:color w:val="000000" w:themeColor="text1"/>
              </w:rPr>
            </w:pPr>
            <w:r w:rsidRPr="00B53C67">
              <w:rPr>
                <w:rFonts w:ascii="Source Serif Pro" w:hAnsi="Source Serif Pro"/>
                <w:color w:val="000000" w:themeColor="text1"/>
              </w:rPr>
              <w:t>Medi-Cal Managed Care</w:t>
            </w:r>
          </w:p>
          <w:p w14:paraId="1C5CA87A" w14:textId="113EECF7" w:rsidR="00CE6BD9" w:rsidRPr="00BB6E6B" w:rsidRDefault="00CE6BD9" w:rsidP="00CE6BD9">
            <w:pPr>
              <w:numPr>
                <w:ilvl w:val="0"/>
                <w:numId w:val="44"/>
              </w:numPr>
              <w:rPr>
                <w:rFonts w:ascii="Source Serif Pro" w:hAnsi="Source Serif Pro"/>
                <w:color w:val="000000" w:themeColor="text1"/>
              </w:rPr>
            </w:pPr>
            <w:r w:rsidRPr="33B93BB0">
              <w:rPr>
                <w:rFonts w:ascii="Source Serif Pro" w:hAnsi="Source Serif Pro"/>
                <w:color w:val="000000" w:themeColor="text1"/>
              </w:rPr>
              <w:t>Medi-Cal Fee for Service</w:t>
            </w:r>
          </w:p>
          <w:p w14:paraId="29B80F69"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Uninsured</w:t>
            </w:r>
          </w:p>
          <w:p w14:paraId="153406BD"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Medi-Medi</w:t>
            </w:r>
          </w:p>
          <w:p w14:paraId="07F3411A" w14:textId="77777777" w:rsidR="00CE6BD9" w:rsidRPr="00BB6E6B" w:rsidRDefault="00CE6BD9" w:rsidP="00CE6BD9">
            <w:pPr>
              <w:numPr>
                <w:ilvl w:val="0"/>
                <w:numId w:val="44"/>
              </w:numPr>
              <w:rPr>
                <w:rFonts w:ascii="Source Serif Pro" w:hAnsi="Source Serif Pro"/>
                <w:color w:val="000000" w:themeColor="text1"/>
              </w:rPr>
            </w:pPr>
            <w:r w:rsidRPr="00BB6E6B">
              <w:rPr>
                <w:rFonts w:ascii="Source Serif Pro" w:hAnsi="Source Serif Pro"/>
                <w:color w:val="000000" w:themeColor="text1"/>
              </w:rPr>
              <w:t>Military (VA)</w:t>
            </w:r>
          </w:p>
          <w:p w14:paraId="1A153E04" w14:textId="04308B52" w:rsidR="00CE6BD9" w:rsidRPr="00B53C67" w:rsidRDefault="00CE6BD9" w:rsidP="00CE6BD9">
            <w:pPr>
              <w:numPr>
                <w:ilvl w:val="0"/>
                <w:numId w:val="44"/>
              </w:numPr>
              <w:rPr>
                <w:rFonts w:ascii="Source Serif Pro" w:hAnsi="Source Serif Pro"/>
                <w:color w:val="000000" w:themeColor="text1"/>
              </w:rPr>
            </w:pPr>
            <w:r w:rsidRPr="33B93BB0">
              <w:rPr>
                <w:rFonts w:ascii="Source Serif Pro" w:hAnsi="Source Serif Pro"/>
                <w:color w:val="000000" w:themeColor="text1"/>
              </w:rPr>
              <w:t>Other or Unknown</w:t>
            </w:r>
          </w:p>
        </w:tc>
        <w:sdt>
          <w:sdtPr>
            <w:rPr>
              <w:rFonts w:ascii="Source Serif Pro" w:hAnsi="Source Serif Pro"/>
              <w:color w:val="000000" w:themeColor="text1"/>
            </w:rPr>
            <w:id w:val="1645074966"/>
            <w14:checkbox>
              <w14:checked w14:val="0"/>
              <w14:checkedState w14:val="2612" w14:font="MS Gothic"/>
              <w14:uncheckedState w14:val="2610" w14:font="MS Gothic"/>
            </w14:checkbox>
          </w:sdtPr>
          <w:sdtContent>
            <w:tc>
              <w:tcPr>
                <w:tcW w:w="736" w:type="dxa"/>
              </w:tcPr>
              <w:p w14:paraId="3BF8E271"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422797620"/>
            <w14:checkbox>
              <w14:checked w14:val="0"/>
              <w14:checkedState w14:val="2612" w14:font="MS Gothic"/>
              <w14:uncheckedState w14:val="2610" w14:font="MS Gothic"/>
            </w14:checkbox>
          </w:sdtPr>
          <w:sdtContent>
            <w:tc>
              <w:tcPr>
                <w:tcW w:w="736" w:type="dxa"/>
              </w:tcPr>
              <w:p w14:paraId="5613CB5C"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1445496116"/>
            <w14:checkbox>
              <w14:checked w14:val="0"/>
              <w14:checkedState w14:val="2612" w14:font="MS Gothic"/>
              <w14:uncheckedState w14:val="2610" w14:font="MS Gothic"/>
            </w14:checkbox>
          </w:sdtPr>
          <w:sdtContent>
            <w:tc>
              <w:tcPr>
                <w:tcW w:w="1353" w:type="dxa"/>
              </w:tcPr>
              <w:p w14:paraId="506D7F1C"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13B22439" w14:textId="77777777" w:rsidR="00CE6BD9" w:rsidRPr="00BB6E6B" w:rsidRDefault="00CE6BD9" w:rsidP="00CE6BD9">
            <w:pPr>
              <w:rPr>
                <w:rFonts w:ascii="Source Serif Pro" w:hAnsi="Source Serif Pro"/>
                <w:color w:val="000000" w:themeColor="text1"/>
              </w:rPr>
            </w:pPr>
          </w:p>
        </w:tc>
      </w:tr>
      <w:tr w:rsidR="00CE6BD9" w:rsidRPr="00BB6E6B" w14:paraId="303E4AF0" w14:textId="77777777" w:rsidTr="00743FA7">
        <w:tc>
          <w:tcPr>
            <w:tcW w:w="3992" w:type="dxa"/>
          </w:tcPr>
          <w:p w14:paraId="74121CF9" w14:textId="0EB8F985" w:rsidR="00CE6BD9" w:rsidRPr="00BB6E6B" w:rsidRDefault="00CE6BD9" w:rsidP="00CE6BD9">
            <w:pPr>
              <w:rPr>
                <w:rFonts w:ascii="Source Serif Pro" w:hAnsi="Source Serif Pro"/>
                <w:color w:val="000000" w:themeColor="text1"/>
              </w:rPr>
            </w:pPr>
            <w:r w:rsidRPr="33B93BB0">
              <w:rPr>
                <w:rFonts w:ascii="Source Serif Pro" w:hAnsi="Source Serif Pro"/>
                <w:color w:val="000000" w:themeColor="text1"/>
              </w:rPr>
              <w:t>Does your organization collect race</w:t>
            </w:r>
            <w:r>
              <w:rPr>
                <w:rFonts w:ascii="Source Serif Pro" w:hAnsi="Source Serif Pro"/>
                <w:color w:val="000000" w:themeColor="text1"/>
              </w:rPr>
              <w:t xml:space="preserve">, </w:t>
            </w:r>
            <w:r w:rsidRPr="33B93BB0">
              <w:rPr>
                <w:rFonts w:ascii="Source Serif Pro" w:hAnsi="Source Serif Pro"/>
                <w:color w:val="000000" w:themeColor="text1"/>
              </w:rPr>
              <w:t>ethnicity</w:t>
            </w:r>
            <w:r>
              <w:rPr>
                <w:rFonts w:ascii="Source Serif Pro" w:hAnsi="Source Serif Pro"/>
                <w:color w:val="000000" w:themeColor="text1"/>
              </w:rPr>
              <w:t>,</w:t>
            </w:r>
            <w:r w:rsidRPr="33B93BB0">
              <w:rPr>
                <w:rFonts w:ascii="Source Serif Pro" w:hAnsi="Source Serif Pro"/>
                <w:color w:val="000000" w:themeColor="text1"/>
              </w:rPr>
              <w:t xml:space="preserve"> </w:t>
            </w:r>
            <w:r>
              <w:rPr>
                <w:rFonts w:ascii="Source Serif Pro" w:hAnsi="Source Serif Pro"/>
                <w:color w:val="000000" w:themeColor="text1"/>
              </w:rPr>
              <w:t xml:space="preserve">and primary/preferred language </w:t>
            </w:r>
            <w:r w:rsidR="0061523C">
              <w:rPr>
                <w:rFonts w:ascii="Source Serif Pro" w:hAnsi="Source Serif Pro"/>
                <w:color w:val="000000" w:themeColor="text1"/>
              </w:rPr>
              <w:t>(</w:t>
            </w:r>
            <w:proofErr w:type="spellStart"/>
            <w:r w:rsidR="0061523C">
              <w:rPr>
                <w:rFonts w:ascii="Source Serif Pro" w:hAnsi="Source Serif Pro"/>
                <w:color w:val="000000" w:themeColor="text1"/>
              </w:rPr>
              <w:t>REaL</w:t>
            </w:r>
            <w:proofErr w:type="spellEnd"/>
            <w:r w:rsidR="0061523C">
              <w:rPr>
                <w:rFonts w:ascii="Source Serif Pro" w:hAnsi="Source Serif Pro"/>
                <w:color w:val="000000" w:themeColor="text1"/>
              </w:rPr>
              <w:t xml:space="preserve">) data </w:t>
            </w:r>
            <w:r w:rsidRPr="33B93BB0">
              <w:rPr>
                <w:rFonts w:ascii="Source Serif Pro" w:hAnsi="Source Serif Pro"/>
                <w:color w:val="000000" w:themeColor="text1"/>
              </w:rPr>
              <w:t>for your patients?</w:t>
            </w:r>
          </w:p>
          <w:p w14:paraId="75EE6175" w14:textId="77777777" w:rsidR="00CE6BD9" w:rsidRPr="00BB6E6B" w:rsidRDefault="00CE6BD9" w:rsidP="00CE6BD9">
            <w:pPr>
              <w:rPr>
                <w:rFonts w:ascii="Source Serif Pro" w:hAnsi="Source Serif Pro"/>
                <w:color w:val="000000" w:themeColor="text1"/>
              </w:rPr>
            </w:pPr>
          </w:p>
          <w:p w14:paraId="551DC003" w14:textId="6BE7EABF" w:rsidR="00CE6BD9" w:rsidRPr="00C61FF2" w:rsidRDefault="00CE6BD9" w:rsidP="00CE6BD9">
            <w:pPr>
              <w:rPr>
                <w:rFonts w:ascii="Source Serif Pro" w:hAnsi="Source Serif Pro"/>
                <w:i/>
                <w:iCs/>
                <w:color w:val="000000" w:themeColor="text1"/>
              </w:rPr>
            </w:pPr>
            <w:r w:rsidRPr="53FD32BF">
              <w:rPr>
                <w:rFonts w:ascii="Source Serif Pro" w:hAnsi="Source Serif Pro"/>
                <w:b/>
                <w:bCs/>
                <w:i/>
                <w:iCs/>
                <w:color w:val="000000" w:themeColor="text1"/>
              </w:rPr>
              <w:t xml:space="preserve">Note: </w:t>
            </w:r>
            <w:r w:rsidRPr="53FD32BF">
              <w:rPr>
                <w:rFonts w:ascii="Source Serif Pro" w:hAnsi="Source Serif Pro"/>
                <w:i/>
                <w:iCs/>
                <w:color w:val="000000" w:themeColor="text1"/>
              </w:rPr>
              <w:t xml:space="preserve">In the “comments” provide us with a percentage of your membership with race, </w:t>
            </w:r>
            <w:r w:rsidR="003442D0" w:rsidRPr="53FD32BF">
              <w:rPr>
                <w:rFonts w:ascii="Source Serif Pro" w:hAnsi="Source Serif Pro"/>
                <w:i/>
                <w:iCs/>
                <w:color w:val="000000" w:themeColor="text1"/>
              </w:rPr>
              <w:t>ethnicity,</w:t>
            </w:r>
            <w:r w:rsidRPr="53FD32BF">
              <w:rPr>
                <w:rFonts w:ascii="Source Serif Pro" w:hAnsi="Source Serif Pro"/>
                <w:i/>
                <w:iCs/>
                <w:color w:val="000000" w:themeColor="text1"/>
              </w:rPr>
              <w:t xml:space="preserve"> and primary/preferred language data</w:t>
            </w:r>
            <w:r w:rsidR="0061523C">
              <w:rPr>
                <w:rFonts w:ascii="Source Serif Pro" w:hAnsi="Source Serif Pro"/>
                <w:i/>
                <w:iCs/>
                <w:color w:val="000000" w:themeColor="text1"/>
              </w:rPr>
              <w:t>.</w:t>
            </w:r>
          </w:p>
        </w:tc>
        <w:sdt>
          <w:sdtPr>
            <w:rPr>
              <w:rFonts w:ascii="Source Serif Pro" w:hAnsi="Source Serif Pro"/>
              <w:color w:val="000000" w:themeColor="text1"/>
            </w:rPr>
            <w:id w:val="1799649717"/>
            <w14:checkbox>
              <w14:checked w14:val="0"/>
              <w14:checkedState w14:val="2612" w14:font="MS Gothic"/>
              <w14:uncheckedState w14:val="2610" w14:font="MS Gothic"/>
            </w14:checkbox>
          </w:sdtPr>
          <w:sdtContent>
            <w:tc>
              <w:tcPr>
                <w:tcW w:w="736" w:type="dxa"/>
              </w:tcPr>
              <w:p w14:paraId="715C0C54"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2095740555"/>
            <w14:checkbox>
              <w14:checked w14:val="0"/>
              <w14:checkedState w14:val="2612" w14:font="MS Gothic"/>
              <w14:uncheckedState w14:val="2610" w14:font="MS Gothic"/>
            </w14:checkbox>
          </w:sdtPr>
          <w:sdtContent>
            <w:tc>
              <w:tcPr>
                <w:tcW w:w="736" w:type="dxa"/>
              </w:tcPr>
              <w:p w14:paraId="7351D92A"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69890531"/>
            <w14:checkbox>
              <w14:checked w14:val="0"/>
              <w14:checkedState w14:val="2612" w14:font="MS Gothic"/>
              <w14:uncheckedState w14:val="2610" w14:font="MS Gothic"/>
            </w14:checkbox>
          </w:sdtPr>
          <w:sdtContent>
            <w:tc>
              <w:tcPr>
                <w:tcW w:w="1353" w:type="dxa"/>
              </w:tcPr>
              <w:p w14:paraId="26051AC4"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2CE0AA72" w14:textId="01E06B12" w:rsidR="00CE6BD9" w:rsidRPr="00BB6E6B" w:rsidRDefault="00CE6BD9" w:rsidP="00CE6BD9">
            <w:pPr>
              <w:rPr>
                <w:rFonts w:ascii="Source Serif Pro" w:hAnsi="Source Serif Pro"/>
                <w:color w:val="000000" w:themeColor="text1"/>
              </w:rPr>
            </w:pPr>
            <w:r w:rsidRPr="53FD32BF">
              <w:rPr>
                <w:rFonts w:ascii="Source Serif Pro" w:hAnsi="Source Serif Pro"/>
                <w:color w:val="000000" w:themeColor="text1"/>
              </w:rPr>
              <w:t>% of patients with only race</w:t>
            </w:r>
            <w:r w:rsidR="00587226">
              <w:rPr>
                <w:rFonts w:ascii="Source Serif Pro" w:hAnsi="Source Serif Pro"/>
                <w:color w:val="000000" w:themeColor="text1"/>
              </w:rPr>
              <w:t xml:space="preserve"> data</w:t>
            </w:r>
            <w:r w:rsidRPr="53FD32BF">
              <w:rPr>
                <w:rFonts w:ascii="Source Serif Pro" w:hAnsi="Source Serif Pro"/>
                <w:color w:val="000000" w:themeColor="text1"/>
              </w:rPr>
              <w:t>:</w:t>
            </w:r>
          </w:p>
          <w:p w14:paraId="41F797B4" w14:textId="77777777" w:rsidR="00CE6BD9" w:rsidRPr="00BB6E6B" w:rsidRDefault="00CE6BD9" w:rsidP="00CE6BD9">
            <w:pPr>
              <w:rPr>
                <w:rFonts w:ascii="Source Serif Pro" w:hAnsi="Source Serif Pro"/>
                <w:color w:val="000000" w:themeColor="text1"/>
              </w:rPr>
            </w:pPr>
          </w:p>
          <w:p w14:paraId="5283A862" w14:textId="1BDCB58D" w:rsidR="00CE6BD9" w:rsidRDefault="00CE6BD9" w:rsidP="00CE6BD9">
            <w:pPr>
              <w:rPr>
                <w:rFonts w:ascii="Source Serif Pro" w:hAnsi="Source Serif Pro"/>
                <w:color w:val="000000" w:themeColor="text1"/>
              </w:rPr>
            </w:pPr>
            <w:r w:rsidRPr="00BB6E6B">
              <w:rPr>
                <w:rFonts w:ascii="Source Serif Pro" w:hAnsi="Source Serif Pro"/>
                <w:color w:val="000000" w:themeColor="text1"/>
              </w:rPr>
              <w:t>% of patient</w:t>
            </w:r>
            <w:r>
              <w:rPr>
                <w:rFonts w:ascii="Source Serif Pro" w:hAnsi="Source Serif Pro"/>
                <w:color w:val="000000" w:themeColor="text1"/>
              </w:rPr>
              <w:t>s</w:t>
            </w:r>
            <w:r w:rsidRPr="00BB6E6B">
              <w:rPr>
                <w:rFonts w:ascii="Source Serif Pro" w:hAnsi="Source Serif Pro"/>
                <w:color w:val="000000" w:themeColor="text1"/>
              </w:rPr>
              <w:t xml:space="preserve"> with only ethnicity</w:t>
            </w:r>
            <w:r w:rsidR="00587226">
              <w:rPr>
                <w:rFonts w:ascii="Source Serif Pro" w:hAnsi="Source Serif Pro"/>
                <w:color w:val="000000" w:themeColor="text1"/>
              </w:rPr>
              <w:t xml:space="preserve"> data</w:t>
            </w:r>
            <w:r w:rsidRPr="00BB6E6B">
              <w:rPr>
                <w:rFonts w:ascii="Source Serif Pro" w:hAnsi="Source Serif Pro"/>
                <w:color w:val="000000" w:themeColor="text1"/>
              </w:rPr>
              <w:t>:</w:t>
            </w:r>
          </w:p>
          <w:p w14:paraId="709A464A" w14:textId="77777777" w:rsidR="00CE6BD9" w:rsidRDefault="00CE6BD9" w:rsidP="00CE6BD9">
            <w:pPr>
              <w:rPr>
                <w:rFonts w:ascii="Source Serif Pro" w:hAnsi="Source Serif Pro"/>
                <w:color w:val="000000" w:themeColor="text1"/>
              </w:rPr>
            </w:pPr>
          </w:p>
          <w:p w14:paraId="0EB61291" w14:textId="13F44344" w:rsidR="00CE6BD9" w:rsidRPr="00BB6E6B" w:rsidRDefault="00CE6BD9" w:rsidP="00CE6BD9">
            <w:pPr>
              <w:rPr>
                <w:rFonts w:ascii="Source Serif Pro" w:hAnsi="Source Serif Pro"/>
                <w:color w:val="000000" w:themeColor="text1"/>
              </w:rPr>
            </w:pPr>
            <w:r>
              <w:rPr>
                <w:rFonts w:ascii="Source Serif Pro" w:hAnsi="Source Serif Pro"/>
                <w:color w:val="000000" w:themeColor="text1"/>
              </w:rPr>
              <w:t>% of patients with only primary/preferred language:</w:t>
            </w:r>
          </w:p>
          <w:p w14:paraId="1FDFA932" w14:textId="77777777" w:rsidR="00CE6BD9" w:rsidRPr="00BB6E6B" w:rsidRDefault="00CE6BD9" w:rsidP="00CE6BD9">
            <w:pPr>
              <w:rPr>
                <w:rFonts w:ascii="Source Serif Pro" w:hAnsi="Source Serif Pro"/>
                <w:color w:val="000000" w:themeColor="text1"/>
              </w:rPr>
            </w:pPr>
          </w:p>
          <w:p w14:paraId="626AA4B9" w14:textId="27E54A79" w:rsidR="00CE6BD9" w:rsidRPr="00BB6E6B" w:rsidRDefault="00CE6BD9" w:rsidP="00CE6BD9">
            <w:pPr>
              <w:rPr>
                <w:rFonts w:ascii="Source Serif Pro" w:hAnsi="Source Serif Pro"/>
                <w:color w:val="000000" w:themeColor="text1"/>
              </w:rPr>
            </w:pPr>
            <w:r w:rsidRPr="00BB6E6B">
              <w:rPr>
                <w:rFonts w:ascii="Source Serif Pro" w:hAnsi="Source Serif Pro"/>
                <w:color w:val="000000" w:themeColor="text1"/>
              </w:rPr>
              <w:t>% of patient with race and ethnicity</w:t>
            </w:r>
            <w:r w:rsidR="00587226">
              <w:rPr>
                <w:rFonts w:ascii="Source Serif Pro" w:hAnsi="Source Serif Pro"/>
                <w:color w:val="000000" w:themeColor="text1"/>
              </w:rPr>
              <w:t xml:space="preserve"> data</w:t>
            </w:r>
            <w:r w:rsidRPr="00BB6E6B">
              <w:rPr>
                <w:rFonts w:ascii="Source Serif Pro" w:hAnsi="Source Serif Pro"/>
                <w:color w:val="000000" w:themeColor="text1"/>
              </w:rPr>
              <w:t>:</w:t>
            </w:r>
          </w:p>
        </w:tc>
      </w:tr>
      <w:tr w:rsidR="00CE6BD9" w:rsidRPr="00BB6E6B" w14:paraId="77C952C0" w14:textId="77777777" w:rsidTr="00743FA7">
        <w:tc>
          <w:tcPr>
            <w:tcW w:w="3992" w:type="dxa"/>
          </w:tcPr>
          <w:p w14:paraId="60CDAB15" w14:textId="66F13B4B" w:rsidR="00CE6BD9" w:rsidRPr="00BB6E6B" w:rsidRDefault="00CE6BD9" w:rsidP="00CE6BD9">
            <w:pPr>
              <w:rPr>
                <w:rFonts w:ascii="Source Serif Pro" w:hAnsi="Source Serif Pro"/>
                <w:color w:val="000000" w:themeColor="text1"/>
              </w:rPr>
            </w:pPr>
            <w:r w:rsidRPr="00BB6E6B">
              <w:rPr>
                <w:rFonts w:ascii="Source Serif Pro" w:hAnsi="Source Serif Pro"/>
                <w:color w:val="000000" w:themeColor="text1"/>
              </w:rPr>
              <w:t xml:space="preserve">Does your organization have the capability to report stratified measurement data across the following races and ethnicities? </w:t>
            </w:r>
            <w:r w:rsidRPr="00BB6E6B">
              <w:rPr>
                <w:rFonts w:ascii="Source Serif Pro" w:hAnsi="Source Serif Pro"/>
                <w:i/>
                <w:iCs/>
                <w:color w:val="000000" w:themeColor="text1"/>
              </w:rPr>
              <w:t xml:space="preserve">If you answer ‘No’ or ‘Unsure’ please </w:t>
            </w:r>
            <w:r w:rsidRPr="00BB6E6B">
              <w:rPr>
                <w:rFonts w:ascii="Source Serif Pro" w:hAnsi="Source Serif Pro"/>
                <w:i/>
                <w:iCs/>
                <w:color w:val="000000" w:themeColor="text1"/>
              </w:rPr>
              <w:lastRenderedPageBreak/>
              <w:t xml:space="preserve">expand </w:t>
            </w:r>
            <w:r>
              <w:rPr>
                <w:rFonts w:ascii="Source Serif Pro" w:hAnsi="Source Serif Pro"/>
                <w:i/>
                <w:iCs/>
                <w:color w:val="000000" w:themeColor="text1"/>
              </w:rPr>
              <w:t>on your answer in the comments.</w:t>
            </w:r>
          </w:p>
          <w:p w14:paraId="4D2932EC" w14:textId="77777777" w:rsidR="00CE6BD9" w:rsidRPr="00BB6E6B" w:rsidRDefault="00CE6BD9" w:rsidP="00CE6BD9">
            <w:pPr>
              <w:rPr>
                <w:rFonts w:ascii="Source Serif Pro" w:hAnsi="Source Serif Pro"/>
                <w:color w:val="000000" w:themeColor="text1"/>
              </w:rPr>
            </w:pPr>
          </w:p>
          <w:p w14:paraId="40936FF6" w14:textId="77777777" w:rsidR="00CE6BD9" w:rsidRPr="00BB6E6B" w:rsidRDefault="00CE6BD9" w:rsidP="00CE6BD9">
            <w:pPr>
              <w:rPr>
                <w:rFonts w:ascii="Source Serif Pro" w:hAnsi="Source Serif Pro"/>
                <w:b/>
                <w:bCs/>
                <w:color w:val="000000" w:themeColor="text1"/>
              </w:rPr>
            </w:pPr>
            <w:r w:rsidRPr="00BB6E6B">
              <w:rPr>
                <w:rFonts w:ascii="Source Serif Pro" w:hAnsi="Source Serif Pro"/>
                <w:b/>
                <w:bCs/>
                <w:color w:val="000000" w:themeColor="text1"/>
              </w:rPr>
              <w:t>Race Categories:</w:t>
            </w:r>
          </w:p>
          <w:p w14:paraId="733AFD3E"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American Indian or Alaska Native</w:t>
            </w:r>
          </w:p>
          <w:p w14:paraId="39121B4D"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Asian</w:t>
            </w:r>
          </w:p>
          <w:p w14:paraId="06AE227B"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Black or African American</w:t>
            </w:r>
          </w:p>
          <w:p w14:paraId="616D836D"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Native Hawaiian or Other Pacific Islander</w:t>
            </w:r>
          </w:p>
          <w:p w14:paraId="4157D606"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White</w:t>
            </w:r>
          </w:p>
          <w:p w14:paraId="61BA6D75"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Two or More Races</w:t>
            </w:r>
          </w:p>
          <w:p w14:paraId="48061412"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Other/Declined/Unknown Race</w:t>
            </w:r>
          </w:p>
          <w:p w14:paraId="2C3CC5F7" w14:textId="77777777" w:rsidR="00CE6BD9" w:rsidRPr="00BB6E6B" w:rsidRDefault="00CE6BD9" w:rsidP="00CE6BD9">
            <w:pPr>
              <w:rPr>
                <w:rFonts w:ascii="Source Serif Pro" w:hAnsi="Source Serif Pro"/>
                <w:b/>
                <w:bCs/>
                <w:color w:val="000000" w:themeColor="text1"/>
              </w:rPr>
            </w:pPr>
          </w:p>
          <w:p w14:paraId="32835CE3" w14:textId="77777777" w:rsidR="00CE6BD9" w:rsidRPr="00BB6E6B" w:rsidRDefault="00CE6BD9" w:rsidP="00CE6BD9">
            <w:pPr>
              <w:rPr>
                <w:rFonts w:ascii="Source Serif Pro" w:hAnsi="Source Serif Pro"/>
                <w:b/>
                <w:bCs/>
                <w:color w:val="000000" w:themeColor="text1"/>
              </w:rPr>
            </w:pPr>
            <w:r w:rsidRPr="00BB6E6B">
              <w:rPr>
                <w:rFonts w:ascii="Source Serif Pro" w:hAnsi="Source Serif Pro"/>
                <w:b/>
                <w:bCs/>
                <w:color w:val="000000" w:themeColor="text1"/>
              </w:rPr>
              <w:t>Ethnicity Categories:</w:t>
            </w:r>
          </w:p>
          <w:p w14:paraId="748F473B" w14:textId="77777777" w:rsidR="00CE6BD9" w:rsidRPr="00BB6E6B" w:rsidRDefault="00CE6BD9" w:rsidP="00CE6BD9">
            <w:pPr>
              <w:numPr>
                <w:ilvl w:val="0"/>
                <w:numId w:val="47"/>
              </w:numPr>
              <w:rPr>
                <w:rFonts w:ascii="Source Serif Pro" w:hAnsi="Source Serif Pro"/>
                <w:color w:val="000000" w:themeColor="text1"/>
              </w:rPr>
            </w:pPr>
            <w:r w:rsidRPr="00BB6E6B">
              <w:rPr>
                <w:rFonts w:ascii="Source Serif Pro" w:hAnsi="Source Serif Pro"/>
                <w:color w:val="000000" w:themeColor="text1"/>
              </w:rPr>
              <w:t xml:space="preserve">Hispanic or </w:t>
            </w:r>
            <w:proofErr w:type="gramStart"/>
            <w:r w:rsidRPr="00BB6E6B">
              <w:rPr>
                <w:rFonts w:ascii="Source Serif Pro" w:hAnsi="Source Serif Pro"/>
                <w:color w:val="000000" w:themeColor="text1"/>
              </w:rPr>
              <w:t>Latin(</w:t>
            </w:r>
            <w:proofErr w:type="gramEnd"/>
            <w:r w:rsidRPr="00BB6E6B">
              <w:rPr>
                <w:rFonts w:ascii="Source Serif Pro" w:hAnsi="Source Serif Pro"/>
                <w:color w:val="000000" w:themeColor="text1"/>
              </w:rPr>
              <w:t>o, a, e, x)</w:t>
            </w:r>
          </w:p>
          <w:p w14:paraId="37AC8950" w14:textId="77777777" w:rsidR="00CE6BD9" w:rsidRPr="00BB6E6B" w:rsidRDefault="00CE6BD9" w:rsidP="00CE6BD9">
            <w:pPr>
              <w:numPr>
                <w:ilvl w:val="0"/>
                <w:numId w:val="47"/>
              </w:numPr>
              <w:rPr>
                <w:rFonts w:ascii="Source Serif Pro" w:hAnsi="Source Serif Pro"/>
                <w:b/>
                <w:bCs/>
                <w:color w:val="000000" w:themeColor="text1"/>
              </w:rPr>
            </w:pPr>
            <w:r w:rsidRPr="00BB6E6B">
              <w:rPr>
                <w:rFonts w:ascii="Source Serif Pro" w:hAnsi="Source Serif Pro"/>
                <w:color w:val="000000" w:themeColor="text1"/>
              </w:rPr>
              <w:t xml:space="preserve">Not Hispanic or </w:t>
            </w:r>
            <w:proofErr w:type="gramStart"/>
            <w:r w:rsidRPr="00BB6E6B">
              <w:rPr>
                <w:rFonts w:ascii="Source Serif Pro" w:hAnsi="Source Serif Pro"/>
                <w:color w:val="000000" w:themeColor="text1"/>
              </w:rPr>
              <w:t>Latin(</w:t>
            </w:r>
            <w:proofErr w:type="gramEnd"/>
            <w:r w:rsidRPr="00BB6E6B">
              <w:rPr>
                <w:rFonts w:ascii="Source Serif Pro" w:hAnsi="Source Serif Pro"/>
                <w:color w:val="000000" w:themeColor="text1"/>
              </w:rPr>
              <w:t>o, a, e, x)</w:t>
            </w:r>
          </w:p>
          <w:p w14:paraId="711C84AC" w14:textId="77777777" w:rsidR="00CE6BD9" w:rsidRPr="00BB6E6B" w:rsidRDefault="00CE6BD9" w:rsidP="00CE6BD9">
            <w:pPr>
              <w:numPr>
                <w:ilvl w:val="0"/>
                <w:numId w:val="47"/>
              </w:numPr>
              <w:rPr>
                <w:rFonts w:ascii="Source Serif Pro" w:hAnsi="Source Serif Pro"/>
                <w:b/>
                <w:bCs/>
                <w:color w:val="000000" w:themeColor="text1"/>
              </w:rPr>
            </w:pPr>
            <w:r w:rsidRPr="00BB6E6B">
              <w:rPr>
                <w:rFonts w:ascii="Source Serif Pro" w:hAnsi="Source Serif Pro"/>
                <w:color w:val="000000" w:themeColor="text1"/>
              </w:rPr>
              <w:t>Declined/Unknown Ethnicity</w:t>
            </w:r>
          </w:p>
        </w:tc>
        <w:sdt>
          <w:sdtPr>
            <w:rPr>
              <w:rFonts w:ascii="Source Serif Pro" w:hAnsi="Source Serif Pro"/>
              <w:color w:val="000000" w:themeColor="text1"/>
            </w:rPr>
            <w:id w:val="1436640662"/>
            <w14:checkbox>
              <w14:checked w14:val="0"/>
              <w14:checkedState w14:val="2612" w14:font="MS Gothic"/>
              <w14:uncheckedState w14:val="2610" w14:font="MS Gothic"/>
            </w14:checkbox>
          </w:sdtPr>
          <w:sdtContent>
            <w:tc>
              <w:tcPr>
                <w:tcW w:w="736" w:type="dxa"/>
              </w:tcPr>
              <w:p w14:paraId="6E1AA6AE"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2012978240"/>
            <w14:checkbox>
              <w14:checked w14:val="0"/>
              <w14:checkedState w14:val="2612" w14:font="MS Gothic"/>
              <w14:uncheckedState w14:val="2610" w14:font="MS Gothic"/>
            </w14:checkbox>
          </w:sdtPr>
          <w:sdtContent>
            <w:tc>
              <w:tcPr>
                <w:tcW w:w="736" w:type="dxa"/>
              </w:tcPr>
              <w:p w14:paraId="0F794625"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324785987"/>
            <w14:checkbox>
              <w14:checked w14:val="0"/>
              <w14:checkedState w14:val="2612" w14:font="MS Gothic"/>
              <w14:uncheckedState w14:val="2610" w14:font="MS Gothic"/>
            </w14:checkbox>
          </w:sdtPr>
          <w:sdtContent>
            <w:tc>
              <w:tcPr>
                <w:tcW w:w="1353" w:type="dxa"/>
              </w:tcPr>
              <w:p w14:paraId="3A84A054" w14:textId="77777777" w:rsidR="00CE6BD9" w:rsidRPr="00BB6E6B" w:rsidRDefault="00CE6BD9" w:rsidP="00CE6BD9">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0D079AC6" w14:textId="77777777" w:rsidR="00CE6BD9" w:rsidRPr="00BB6E6B" w:rsidRDefault="00CE6BD9" w:rsidP="00CE6BD9">
            <w:pPr>
              <w:rPr>
                <w:rFonts w:ascii="Source Serif Pro" w:hAnsi="Source Serif Pro"/>
                <w:color w:val="000000" w:themeColor="text1"/>
              </w:rPr>
            </w:pPr>
          </w:p>
        </w:tc>
      </w:tr>
      <w:tr w:rsidR="0061523C" w:rsidRPr="00BB6E6B" w14:paraId="6DE876A9" w14:textId="77777777" w:rsidTr="00743FA7">
        <w:tc>
          <w:tcPr>
            <w:tcW w:w="3992" w:type="dxa"/>
          </w:tcPr>
          <w:p w14:paraId="3DBC1B70" w14:textId="4EA3EE69" w:rsidR="0061523C" w:rsidRPr="00BB6E6B" w:rsidRDefault="0061523C" w:rsidP="0061523C">
            <w:pPr>
              <w:rPr>
                <w:rFonts w:ascii="Source Serif Pro" w:hAnsi="Source Serif Pro"/>
                <w:color w:val="000000" w:themeColor="text1"/>
              </w:rPr>
            </w:pPr>
            <w:r w:rsidRPr="33B93BB0">
              <w:rPr>
                <w:rFonts w:ascii="Source Serif Pro" w:hAnsi="Source Serif Pro"/>
                <w:color w:val="000000" w:themeColor="text1"/>
              </w:rPr>
              <w:t xml:space="preserve">Does your organization collect </w:t>
            </w:r>
            <w:r>
              <w:rPr>
                <w:rFonts w:ascii="Source Serif Pro" w:hAnsi="Source Serif Pro"/>
                <w:color w:val="000000" w:themeColor="text1"/>
              </w:rPr>
              <w:t>sexual orientation</w:t>
            </w:r>
            <w:r w:rsidRPr="33B93BB0">
              <w:rPr>
                <w:rFonts w:ascii="Source Serif Pro" w:hAnsi="Source Serif Pro"/>
                <w:color w:val="000000" w:themeColor="text1"/>
              </w:rPr>
              <w:t xml:space="preserve"> </w:t>
            </w:r>
            <w:r>
              <w:rPr>
                <w:rFonts w:ascii="Source Serif Pro" w:hAnsi="Source Serif Pro"/>
                <w:color w:val="000000" w:themeColor="text1"/>
              </w:rPr>
              <w:t xml:space="preserve">and gender identity (SOGI) data </w:t>
            </w:r>
            <w:r w:rsidRPr="33B93BB0">
              <w:rPr>
                <w:rFonts w:ascii="Source Serif Pro" w:hAnsi="Source Serif Pro"/>
                <w:color w:val="000000" w:themeColor="text1"/>
              </w:rPr>
              <w:t>for your patients?</w:t>
            </w:r>
          </w:p>
          <w:p w14:paraId="74756F47" w14:textId="77777777" w:rsidR="0061523C" w:rsidRPr="00BB6E6B" w:rsidRDefault="0061523C" w:rsidP="0061523C">
            <w:pPr>
              <w:rPr>
                <w:rFonts w:ascii="Source Serif Pro" w:hAnsi="Source Serif Pro"/>
                <w:color w:val="000000" w:themeColor="text1"/>
              </w:rPr>
            </w:pPr>
          </w:p>
          <w:p w14:paraId="6375A932" w14:textId="05608B51" w:rsidR="0061523C" w:rsidRDefault="0061523C" w:rsidP="0061523C">
            <w:pPr>
              <w:rPr>
                <w:rFonts w:ascii="Source Serif Pro" w:hAnsi="Source Serif Pro"/>
                <w:color w:val="000000" w:themeColor="text1"/>
              </w:rPr>
            </w:pPr>
            <w:r w:rsidRPr="53FD32BF">
              <w:rPr>
                <w:rFonts w:ascii="Source Serif Pro" w:hAnsi="Source Serif Pro"/>
                <w:b/>
                <w:bCs/>
                <w:i/>
                <w:iCs/>
                <w:color w:val="000000" w:themeColor="text1"/>
              </w:rPr>
              <w:t xml:space="preserve">Note: </w:t>
            </w:r>
            <w:r w:rsidRPr="53FD32BF">
              <w:rPr>
                <w:rFonts w:ascii="Source Serif Pro" w:hAnsi="Source Serif Pro"/>
                <w:i/>
                <w:iCs/>
                <w:color w:val="000000" w:themeColor="text1"/>
              </w:rPr>
              <w:t xml:space="preserve">In the “comments” provide us with a percentage of your membership with </w:t>
            </w:r>
            <w:r>
              <w:rPr>
                <w:rFonts w:ascii="Source Serif Pro" w:hAnsi="Source Serif Pro"/>
                <w:i/>
                <w:iCs/>
                <w:color w:val="000000" w:themeColor="text1"/>
              </w:rPr>
              <w:t xml:space="preserve">sexual orientation and gender identity </w:t>
            </w:r>
            <w:r w:rsidRPr="53FD32BF">
              <w:rPr>
                <w:rFonts w:ascii="Source Serif Pro" w:hAnsi="Source Serif Pro"/>
                <w:i/>
                <w:iCs/>
                <w:color w:val="000000" w:themeColor="text1"/>
              </w:rPr>
              <w:t>data</w:t>
            </w:r>
            <w:r>
              <w:rPr>
                <w:rFonts w:ascii="Source Serif Pro" w:hAnsi="Source Serif Pro"/>
                <w:i/>
                <w:iCs/>
                <w:color w:val="000000" w:themeColor="text1"/>
              </w:rPr>
              <w:t>.</w:t>
            </w:r>
          </w:p>
        </w:tc>
        <w:sdt>
          <w:sdtPr>
            <w:rPr>
              <w:rFonts w:ascii="Source Serif Pro" w:hAnsi="Source Serif Pro"/>
              <w:color w:val="000000" w:themeColor="text1"/>
            </w:rPr>
            <w:id w:val="-1399966568"/>
            <w14:checkbox>
              <w14:checked w14:val="0"/>
              <w14:checkedState w14:val="2612" w14:font="MS Gothic"/>
              <w14:uncheckedState w14:val="2610" w14:font="MS Gothic"/>
            </w14:checkbox>
          </w:sdtPr>
          <w:sdtContent>
            <w:tc>
              <w:tcPr>
                <w:tcW w:w="736" w:type="dxa"/>
              </w:tcPr>
              <w:p w14:paraId="33E8D73B" w14:textId="23891728"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73093368"/>
            <w14:checkbox>
              <w14:checked w14:val="0"/>
              <w14:checkedState w14:val="2612" w14:font="MS Gothic"/>
              <w14:uncheckedState w14:val="2610" w14:font="MS Gothic"/>
            </w14:checkbox>
          </w:sdtPr>
          <w:sdtContent>
            <w:tc>
              <w:tcPr>
                <w:tcW w:w="736" w:type="dxa"/>
              </w:tcPr>
              <w:p w14:paraId="0695B3C6" w14:textId="46758248"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1244074130"/>
            <w14:checkbox>
              <w14:checked w14:val="0"/>
              <w14:checkedState w14:val="2612" w14:font="MS Gothic"/>
              <w14:uncheckedState w14:val="2610" w14:font="MS Gothic"/>
            </w14:checkbox>
          </w:sdtPr>
          <w:sdtContent>
            <w:tc>
              <w:tcPr>
                <w:tcW w:w="1353" w:type="dxa"/>
              </w:tcPr>
              <w:p w14:paraId="381E7564" w14:textId="7C3038F8"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355C6B1E" w14:textId="674E9287" w:rsidR="0061523C" w:rsidRPr="00BB6E6B" w:rsidRDefault="0061523C" w:rsidP="0061523C">
            <w:pPr>
              <w:rPr>
                <w:rFonts w:ascii="Source Serif Pro" w:hAnsi="Source Serif Pro"/>
                <w:color w:val="000000" w:themeColor="text1"/>
              </w:rPr>
            </w:pPr>
            <w:r w:rsidRPr="53FD32BF">
              <w:rPr>
                <w:rFonts w:ascii="Source Serif Pro" w:hAnsi="Source Serif Pro"/>
                <w:color w:val="000000" w:themeColor="text1"/>
              </w:rPr>
              <w:t xml:space="preserve">% of patients with only </w:t>
            </w:r>
            <w:r>
              <w:rPr>
                <w:rFonts w:ascii="Source Serif Pro" w:hAnsi="Source Serif Pro"/>
                <w:color w:val="000000" w:themeColor="text1"/>
              </w:rPr>
              <w:t>sexual orientation data</w:t>
            </w:r>
            <w:r w:rsidRPr="53FD32BF">
              <w:rPr>
                <w:rFonts w:ascii="Source Serif Pro" w:hAnsi="Source Serif Pro"/>
                <w:color w:val="000000" w:themeColor="text1"/>
              </w:rPr>
              <w:t>:</w:t>
            </w:r>
          </w:p>
          <w:p w14:paraId="3586212F" w14:textId="77777777" w:rsidR="0061523C" w:rsidRPr="00BB6E6B" w:rsidRDefault="0061523C" w:rsidP="0061523C">
            <w:pPr>
              <w:rPr>
                <w:rFonts w:ascii="Source Serif Pro" w:hAnsi="Source Serif Pro"/>
                <w:color w:val="000000" w:themeColor="text1"/>
              </w:rPr>
            </w:pPr>
          </w:p>
          <w:p w14:paraId="75B3E642" w14:textId="2B5CCC2C" w:rsidR="0061523C" w:rsidRDefault="0061523C" w:rsidP="0061523C">
            <w:pPr>
              <w:rPr>
                <w:rFonts w:ascii="Source Serif Pro" w:hAnsi="Source Serif Pro"/>
                <w:color w:val="000000" w:themeColor="text1"/>
              </w:rPr>
            </w:pPr>
            <w:r w:rsidRPr="00BB6E6B">
              <w:rPr>
                <w:rFonts w:ascii="Source Serif Pro" w:hAnsi="Source Serif Pro"/>
                <w:color w:val="000000" w:themeColor="text1"/>
              </w:rPr>
              <w:t>% of patient</w:t>
            </w:r>
            <w:r>
              <w:rPr>
                <w:rFonts w:ascii="Source Serif Pro" w:hAnsi="Source Serif Pro"/>
                <w:color w:val="000000" w:themeColor="text1"/>
              </w:rPr>
              <w:t>s</w:t>
            </w:r>
            <w:r w:rsidRPr="00BB6E6B">
              <w:rPr>
                <w:rFonts w:ascii="Source Serif Pro" w:hAnsi="Source Serif Pro"/>
                <w:color w:val="000000" w:themeColor="text1"/>
              </w:rPr>
              <w:t xml:space="preserve"> with only </w:t>
            </w:r>
            <w:r>
              <w:rPr>
                <w:rFonts w:ascii="Source Serif Pro" w:hAnsi="Source Serif Pro"/>
                <w:color w:val="000000" w:themeColor="text1"/>
              </w:rPr>
              <w:t>gender identity data</w:t>
            </w:r>
            <w:r w:rsidRPr="00BB6E6B">
              <w:rPr>
                <w:rFonts w:ascii="Source Serif Pro" w:hAnsi="Source Serif Pro"/>
                <w:color w:val="000000" w:themeColor="text1"/>
              </w:rPr>
              <w:t>:</w:t>
            </w:r>
          </w:p>
          <w:p w14:paraId="1657A0EF" w14:textId="77777777" w:rsidR="0061523C" w:rsidRPr="00BB6E6B" w:rsidRDefault="0061523C" w:rsidP="0061523C">
            <w:pPr>
              <w:rPr>
                <w:rFonts w:ascii="Source Serif Pro" w:hAnsi="Source Serif Pro"/>
                <w:color w:val="000000" w:themeColor="text1"/>
              </w:rPr>
            </w:pPr>
          </w:p>
          <w:p w14:paraId="038A5B98" w14:textId="146FA28B" w:rsidR="0061523C" w:rsidRDefault="0061523C" w:rsidP="0061523C">
            <w:pPr>
              <w:rPr>
                <w:rFonts w:ascii="Source Serif Pro" w:hAnsi="Source Serif Pro"/>
                <w:color w:val="000000" w:themeColor="text1"/>
              </w:rPr>
            </w:pPr>
            <w:r w:rsidRPr="00BB6E6B">
              <w:rPr>
                <w:rFonts w:ascii="Source Serif Pro" w:hAnsi="Source Serif Pro"/>
                <w:color w:val="000000" w:themeColor="text1"/>
              </w:rPr>
              <w:t xml:space="preserve">% of patient with </w:t>
            </w:r>
            <w:r>
              <w:rPr>
                <w:rFonts w:ascii="Source Serif Pro" w:hAnsi="Source Serif Pro"/>
                <w:color w:val="000000" w:themeColor="text1"/>
              </w:rPr>
              <w:t>sexual orientation and gender identity data</w:t>
            </w:r>
            <w:r w:rsidRPr="00BB6E6B">
              <w:rPr>
                <w:rFonts w:ascii="Source Serif Pro" w:hAnsi="Source Serif Pro"/>
                <w:color w:val="000000" w:themeColor="text1"/>
              </w:rPr>
              <w:t>:</w:t>
            </w:r>
          </w:p>
        </w:tc>
      </w:tr>
      <w:tr w:rsidR="0061523C" w:rsidRPr="00BB6E6B" w14:paraId="2AF5B559" w14:textId="77777777" w:rsidTr="00743FA7">
        <w:tc>
          <w:tcPr>
            <w:tcW w:w="3992" w:type="dxa"/>
          </w:tcPr>
          <w:p w14:paraId="19107565" w14:textId="4C12CE90" w:rsidR="0061523C" w:rsidRPr="00BB6E6B" w:rsidRDefault="0061523C" w:rsidP="0061523C">
            <w:pPr>
              <w:rPr>
                <w:rFonts w:ascii="Source Serif Pro" w:hAnsi="Source Serif Pro"/>
                <w:color w:val="000000" w:themeColor="text1"/>
              </w:rPr>
            </w:pPr>
            <w:r>
              <w:rPr>
                <w:rFonts w:ascii="Source Serif Pro" w:hAnsi="Source Serif Pro"/>
                <w:color w:val="000000" w:themeColor="text1"/>
              </w:rPr>
              <w:t xml:space="preserve">What </w:t>
            </w:r>
            <w:r w:rsidRPr="53FD32BF">
              <w:rPr>
                <w:rFonts w:ascii="Source Serif Pro" w:hAnsi="Source Serif Pro"/>
                <w:color w:val="000000" w:themeColor="text1"/>
              </w:rPr>
              <w:t xml:space="preserve">data sources </w:t>
            </w:r>
            <w:r>
              <w:rPr>
                <w:rFonts w:ascii="Source Serif Pro" w:hAnsi="Source Serif Pro"/>
                <w:color w:val="000000" w:themeColor="text1"/>
              </w:rPr>
              <w:t xml:space="preserve">(internally and externally) do you have access </w:t>
            </w:r>
            <w:r w:rsidRPr="53FD32BF">
              <w:rPr>
                <w:rFonts w:ascii="Source Serif Pro" w:hAnsi="Source Serif Pro"/>
                <w:color w:val="000000" w:themeColor="text1"/>
              </w:rPr>
              <w:t xml:space="preserve">to report results on </w:t>
            </w:r>
            <w:r>
              <w:rPr>
                <w:rFonts w:ascii="Source Serif Pro" w:hAnsi="Source Serif Pro"/>
                <w:color w:val="000000" w:themeColor="text1"/>
              </w:rPr>
              <w:t>the</w:t>
            </w:r>
            <w:r w:rsidRPr="53FD32BF">
              <w:rPr>
                <w:rFonts w:ascii="Source Serif Pro" w:hAnsi="Source Serif Pro"/>
                <w:color w:val="000000" w:themeColor="text1"/>
              </w:rPr>
              <w:t xml:space="preserve"> CalHIVE BHI measures? </w:t>
            </w:r>
            <w:r w:rsidRPr="003442D0">
              <w:rPr>
                <w:rFonts w:ascii="Source Serif Pro" w:hAnsi="Source Serif Pro"/>
                <w:i/>
                <w:iCs/>
                <w:color w:val="000000" w:themeColor="text1"/>
              </w:rPr>
              <w:t>P</w:t>
            </w:r>
            <w:r w:rsidRPr="53FD32BF">
              <w:rPr>
                <w:rFonts w:ascii="Source Serif Pro" w:hAnsi="Source Serif Pro"/>
                <w:i/>
                <w:iCs/>
                <w:color w:val="000000" w:themeColor="text1"/>
              </w:rPr>
              <w:t>lease describe</w:t>
            </w:r>
            <w:r>
              <w:rPr>
                <w:rFonts w:ascii="Source Serif Pro" w:hAnsi="Source Serif Pro"/>
                <w:i/>
                <w:iCs/>
                <w:color w:val="000000" w:themeColor="text1"/>
              </w:rPr>
              <w:t xml:space="preserve"> any challenges that you may anticipate from any of the measures below. </w:t>
            </w:r>
          </w:p>
          <w:p w14:paraId="27747344" w14:textId="77777777" w:rsidR="0061523C" w:rsidRPr="00BB6E6B" w:rsidRDefault="0061523C" w:rsidP="0061523C">
            <w:pPr>
              <w:rPr>
                <w:rFonts w:ascii="Source Serif Pro" w:hAnsi="Source Serif Pro"/>
                <w:color w:val="000000" w:themeColor="text1"/>
              </w:rPr>
            </w:pPr>
          </w:p>
          <w:p w14:paraId="3976CDCC" w14:textId="77777777" w:rsidR="0061523C" w:rsidRDefault="0061523C" w:rsidP="0061523C">
            <w:pPr>
              <w:rPr>
                <w:rFonts w:ascii="Source Serif Pro" w:hAnsi="Source Serif Pro"/>
                <w:color w:val="000000" w:themeColor="text1"/>
              </w:rPr>
            </w:pPr>
            <w:r>
              <w:rPr>
                <w:rFonts w:ascii="Source Serif Pro" w:hAnsi="Source Serif Pro"/>
                <w:color w:val="000000" w:themeColor="text1"/>
              </w:rPr>
              <w:t>CalHIVE BHI</w:t>
            </w:r>
            <w:r w:rsidRPr="00BB6E6B">
              <w:rPr>
                <w:rFonts w:ascii="Source Serif Pro" w:hAnsi="Source Serif Pro"/>
                <w:color w:val="000000" w:themeColor="text1"/>
              </w:rPr>
              <w:t xml:space="preserve"> required measures:</w:t>
            </w:r>
          </w:p>
          <w:p w14:paraId="1DC1D9A3" w14:textId="77777777" w:rsidR="0061523C" w:rsidRPr="00BB6E6B" w:rsidRDefault="0061523C" w:rsidP="0061523C">
            <w:pPr>
              <w:rPr>
                <w:rFonts w:ascii="Source Serif Pro" w:hAnsi="Source Serif Pro"/>
                <w:color w:val="000000" w:themeColor="text1"/>
              </w:rPr>
            </w:pPr>
          </w:p>
          <w:p w14:paraId="30C7037B" w14:textId="77777777" w:rsidR="0061523C" w:rsidRDefault="0061523C" w:rsidP="0061523C">
            <w:pPr>
              <w:pStyle w:val="ListParagraph"/>
              <w:numPr>
                <w:ilvl w:val="0"/>
                <w:numId w:val="42"/>
              </w:numPr>
              <w:rPr>
                <w:rFonts w:ascii="Source Serif Pro" w:hAnsi="Source Serif Pro"/>
                <w:b/>
                <w:bCs/>
                <w:color w:val="000000" w:themeColor="text1"/>
              </w:rPr>
            </w:pPr>
            <w:r w:rsidRPr="15A02C5B">
              <w:rPr>
                <w:rFonts w:ascii="Source Serif Pro" w:hAnsi="Source Serif Pro"/>
                <w:b/>
                <w:bCs/>
                <w:color w:val="000000" w:themeColor="text1"/>
              </w:rPr>
              <w:t>Enrollment</w:t>
            </w:r>
          </w:p>
          <w:p w14:paraId="5DDD412D" w14:textId="77777777" w:rsidR="0061523C"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lastRenderedPageBreak/>
              <w:t>Depression Screening and Follow-Up for Adolescents and Adults (DSF)</w:t>
            </w:r>
          </w:p>
          <w:p w14:paraId="0C1A3DBB" w14:textId="77777777" w:rsidR="0061523C"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t>Depression Remission or Response for Adolescents and Adults (DRR)</w:t>
            </w:r>
          </w:p>
          <w:p w14:paraId="65BEF55D" w14:textId="77777777" w:rsidR="0061523C"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t>Unhealthy Alcohol Use Screening and Follow-up (ASF)</w:t>
            </w:r>
          </w:p>
          <w:p w14:paraId="69D7E718" w14:textId="77777777" w:rsidR="0061523C" w:rsidRDefault="0061523C" w:rsidP="0061523C">
            <w:pPr>
              <w:pStyle w:val="ListParagraph"/>
              <w:numPr>
                <w:ilvl w:val="0"/>
                <w:numId w:val="42"/>
              </w:numPr>
              <w:rPr>
                <w:rFonts w:ascii="Source Serif Pro" w:hAnsi="Source Serif Pro"/>
                <w:b/>
                <w:bCs/>
                <w:color w:val="000000" w:themeColor="text1"/>
              </w:rPr>
            </w:pPr>
            <w:r w:rsidRPr="00C61FF2">
              <w:rPr>
                <w:rFonts w:ascii="Source Serif Pro" w:hAnsi="Source Serif Pro"/>
                <w:b/>
                <w:bCs/>
                <w:color w:val="000000" w:themeColor="text1"/>
              </w:rPr>
              <w:t>Hemoglobin A1c Control for Patients with Diabetes – HbA1c Poor Control (&gt; 9%)</w:t>
            </w:r>
          </w:p>
          <w:p w14:paraId="1AC97CA8" w14:textId="77777777" w:rsidR="0061523C" w:rsidRPr="00105677"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t>Emergency Department Visits</w:t>
            </w:r>
          </w:p>
          <w:p w14:paraId="3EBFF2F4" w14:textId="77777777" w:rsidR="0061523C" w:rsidRPr="008E1DF0" w:rsidRDefault="0061523C" w:rsidP="0061523C">
            <w:pPr>
              <w:pStyle w:val="ListParagraph"/>
              <w:rPr>
                <w:rFonts w:ascii="Source Serif Pro" w:hAnsi="Source Serif Pro"/>
                <w:b/>
                <w:bCs/>
                <w:color w:val="000000" w:themeColor="text1"/>
              </w:rPr>
            </w:pPr>
          </w:p>
          <w:p w14:paraId="00561EAA" w14:textId="64D83DC6" w:rsidR="0061523C" w:rsidRDefault="0061523C" w:rsidP="0061523C">
            <w:pPr>
              <w:rPr>
                <w:rFonts w:ascii="Source Serif Pro" w:hAnsi="Source Serif Pro"/>
                <w:color w:val="000000" w:themeColor="text1"/>
              </w:rPr>
            </w:pPr>
            <w:r w:rsidRPr="008E1DF0">
              <w:rPr>
                <w:rFonts w:ascii="Source Serif Pro" w:hAnsi="Source Serif Pro"/>
                <w:b/>
                <w:bCs/>
                <w:i/>
                <w:iCs/>
                <w:color w:val="000000" w:themeColor="text1"/>
              </w:rPr>
              <w:t>Note:</w:t>
            </w:r>
            <w:r w:rsidRPr="008E1DF0">
              <w:rPr>
                <w:rFonts w:ascii="Source Serif Pro" w:hAnsi="Source Serif Pro"/>
                <w:i/>
                <w:iCs/>
                <w:color w:val="000000" w:themeColor="text1"/>
              </w:rPr>
              <w:t xml:space="preserve"> Please provide </w:t>
            </w:r>
            <w:r>
              <w:rPr>
                <w:rFonts w:ascii="Source Serif Pro" w:hAnsi="Source Serif Pro"/>
                <w:i/>
                <w:iCs/>
                <w:color w:val="000000" w:themeColor="text1"/>
              </w:rPr>
              <w:t xml:space="preserve">us with your data sources </w:t>
            </w:r>
            <w:r w:rsidRPr="008E1DF0">
              <w:rPr>
                <w:rFonts w:ascii="Source Serif Pro" w:hAnsi="Source Serif Pro"/>
                <w:i/>
                <w:iCs/>
                <w:color w:val="000000" w:themeColor="text1"/>
              </w:rPr>
              <w:t>in the comments (e.g., claims</w:t>
            </w:r>
            <w:r>
              <w:rPr>
                <w:rFonts w:ascii="Source Serif Pro" w:hAnsi="Source Serif Pro"/>
                <w:i/>
                <w:iCs/>
                <w:color w:val="000000" w:themeColor="text1"/>
              </w:rPr>
              <w:t xml:space="preserve"> data</w:t>
            </w:r>
            <w:r w:rsidRPr="008E1DF0">
              <w:rPr>
                <w:rFonts w:ascii="Source Serif Pro" w:hAnsi="Source Serif Pro"/>
                <w:i/>
                <w:iCs/>
                <w:color w:val="000000" w:themeColor="text1"/>
              </w:rPr>
              <w:t xml:space="preserve">, EHRs, </w:t>
            </w:r>
            <w:r>
              <w:rPr>
                <w:rFonts w:ascii="Source Serif Pro" w:hAnsi="Source Serif Pro"/>
                <w:i/>
                <w:iCs/>
                <w:color w:val="000000" w:themeColor="text1"/>
              </w:rPr>
              <w:t>R</w:t>
            </w:r>
            <w:r w:rsidRPr="008E1DF0">
              <w:rPr>
                <w:rFonts w:ascii="Source Serif Pro" w:hAnsi="Source Serif Pro"/>
                <w:i/>
                <w:iCs/>
                <w:color w:val="000000" w:themeColor="text1"/>
              </w:rPr>
              <w:t>egistries</w:t>
            </w:r>
            <w:r>
              <w:rPr>
                <w:rFonts w:ascii="Source Serif Pro" w:hAnsi="Source Serif Pro"/>
                <w:i/>
                <w:iCs/>
                <w:color w:val="000000" w:themeColor="text1"/>
              </w:rPr>
              <w:t>, etc.</w:t>
            </w:r>
            <w:r w:rsidRPr="008E1DF0">
              <w:rPr>
                <w:rFonts w:ascii="Source Serif Pro" w:hAnsi="Source Serif Pro"/>
                <w:i/>
                <w:iCs/>
                <w:color w:val="000000" w:themeColor="text1"/>
              </w:rPr>
              <w:t>)</w:t>
            </w:r>
            <w:r>
              <w:rPr>
                <w:rFonts w:ascii="Source Serif Pro" w:hAnsi="Source Serif Pro"/>
                <w:i/>
                <w:iCs/>
                <w:color w:val="000000" w:themeColor="text1"/>
              </w:rPr>
              <w:t xml:space="preserve">. If you don’t have a data source, please type “N/A”. </w:t>
            </w:r>
          </w:p>
        </w:tc>
        <w:sdt>
          <w:sdtPr>
            <w:rPr>
              <w:rFonts w:ascii="Source Serif Pro" w:hAnsi="Source Serif Pro"/>
              <w:color w:val="000000" w:themeColor="text1"/>
            </w:rPr>
            <w:id w:val="396017231"/>
            <w14:checkbox>
              <w14:checked w14:val="0"/>
              <w14:checkedState w14:val="2612" w14:font="MS Gothic"/>
              <w14:uncheckedState w14:val="2610" w14:font="MS Gothic"/>
            </w14:checkbox>
          </w:sdtPr>
          <w:sdtContent>
            <w:tc>
              <w:tcPr>
                <w:tcW w:w="736" w:type="dxa"/>
              </w:tcPr>
              <w:p w14:paraId="02E3036E" w14:textId="237B5B94"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1402876593"/>
            <w14:checkbox>
              <w14:checked w14:val="0"/>
              <w14:checkedState w14:val="2612" w14:font="MS Gothic"/>
              <w14:uncheckedState w14:val="2610" w14:font="MS Gothic"/>
            </w14:checkbox>
          </w:sdtPr>
          <w:sdtContent>
            <w:tc>
              <w:tcPr>
                <w:tcW w:w="736" w:type="dxa"/>
              </w:tcPr>
              <w:p w14:paraId="5A0731C2" w14:textId="4E750C90"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199375479"/>
            <w14:checkbox>
              <w14:checked w14:val="0"/>
              <w14:checkedState w14:val="2612" w14:font="MS Gothic"/>
              <w14:uncheckedState w14:val="2610" w14:font="MS Gothic"/>
            </w14:checkbox>
          </w:sdtPr>
          <w:sdtContent>
            <w:tc>
              <w:tcPr>
                <w:tcW w:w="1353" w:type="dxa"/>
              </w:tcPr>
              <w:p w14:paraId="610CBA6D" w14:textId="54904F0A"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tc>
          <w:tcPr>
            <w:tcW w:w="3348" w:type="dxa"/>
          </w:tcPr>
          <w:p w14:paraId="0D3D4E3A" w14:textId="77777777" w:rsidR="0061523C" w:rsidRDefault="0061523C" w:rsidP="0061523C">
            <w:pPr>
              <w:rPr>
                <w:rFonts w:ascii="Source Serif Pro" w:hAnsi="Source Serif Pro"/>
                <w:color w:val="000000" w:themeColor="text1"/>
              </w:rPr>
            </w:pPr>
            <w:r>
              <w:rPr>
                <w:rFonts w:ascii="Source Serif Pro" w:hAnsi="Source Serif Pro"/>
                <w:color w:val="000000" w:themeColor="text1"/>
              </w:rPr>
              <w:t xml:space="preserve">Data Source per measure – </w:t>
            </w:r>
          </w:p>
          <w:p w14:paraId="03EEC989" w14:textId="77777777" w:rsidR="0061523C" w:rsidRDefault="0061523C" w:rsidP="0061523C">
            <w:pPr>
              <w:rPr>
                <w:rFonts w:ascii="Source Serif Pro" w:hAnsi="Source Serif Pro"/>
                <w:b/>
                <w:bCs/>
                <w:color w:val="000000" w:themeColor="text1"/>
              </w:rPr>
            </w:pPr>
          </w:p>
          <w:p w14:paraId="7AB644AA" w14:textId="77777777" w:rsidR="0061523C" w:rsidRDefault="0061523C" w:rsidP="0061523C">
            <w:pPr>
              <w:rPr>
                <w:rFonts w:ascii="Source Serif Pro" w:hAnsi="Source Serif Pro"/>
                <w:b/>
                <w:bCs/>
                <w:color w:val="000000" w:themeColor="text1"/>
              </w:rPr>
            </w:pPr>
            <w:r w:rsidRPr="00FA7F79">
              <w:rPr>
                <w:rFonts w:ascii="Source Serif Pro" w:hAnsi="Source Serif Pro"/>
                <w:b/>
                <w:bCs/>
                <w:color w:val="000000" w:themeColor="text1"/>
              </w:rPr>
              <w:t>Enrollment</w:t>
            </w:r>
            <w:r>
              <w:rPr>
                <w:rFonts w:ascii="Source Serif Pro" w:hAnsi="Source Serif Pro"/>
                <w:b/>
                <w:bCs/>
                <w:color w:val="000000" w:themeColor="text1"/>
              </w:rPr>
              <w:t>:</w:t>
            </w:r>
          </w:p>
          <w:p w14:paraId="3D751AEE" w14:textId="77777777" w:rsidR="0061523C" w:rsidRDefault="0061523C" w:rsidP="0061523C">
            <w:pPr>
              <w:rPr>
                <w:rFonts w:ascii="Source Serif Pro" w:hAnsi="Source Serif Pro"/>
                <w:b/>
                <w:bCs/>
                <w:color w:val="000000" w:themeColor="text1"/>
              </w:rPr>
            </w:pPr>
          </w:p>
          <w:p w14:paraId="5096E8F6" w14:textId="77777777" w:rsidR="0061523C" w:rsidRDefault="0061523C" w:rsidP="0061523C">
            <w:pPr>
              <w:rPr>
                <w:rFonts w:ascii="Source Serif Pro" w:hAnsi="Source Serif Pro"/>
                <w:b/>
                <w:bCs/>
                <w:color w:val="000000" w:themeColor="text1"/>
              </w:rPr>
            </w:pPr>
            <w:r w:rsidRPr="00FA7F79">
              <w:rPr>
                <w:rFonts w:ascii="Source Serif Pro" w:hAnsi="Source Serif Pro"/>
                <w:b/>
                <w:bCs/>
                <w:color w:val="000000" w:themeColor="text1"/>
              </w:rPr>
              <w:t>Depression Screening and Follow-Up for Adolescents and Adults (DSF)</w:t>
            </w:r>
            <w:r>
              <w:rPr>
                <w:rFonts w:ascii="Source Serif Pro" w:hAnsi="Source Serif Pro"/>
                <w:b/>
                <w:bCs/>
                <w:color w:val="000000" w:themeColor="text1"/>
              </w:rPr>
              <w:t>:</w:t>
            </w:r>
          </w:p>
          <w:p w14:paraId="487410AA" w14:textId="77777777" w:rsidR="0061523C" w:rsidRPr="00FA7F79" w:rsidRDefault="0061523C" w:rsidP="0061523C">
            <w:pPr>
              <w:rPr>
                <w:rFonts w:ascii="Source Serif Pro" w:hAnsi="Source Serif Pro"/>
                <w:b/>
                <w:bCs/>
                <w:color w:val="000000" w:themeColor="text1"/>
              </w:rPr>
            </w:pPr>
          </w:p>
          <w:p w14:paraId="27B027CB" w14:textId="77777777" w:rsidR="0061523C" w:rsidRPr="00FA7F79" w:rsidRDefault="0061523C" w:rsidP="0061523C">
            <w:pPr>
              <w:rPr>
                <w:rFonts w:ascii="Source Serif Pro" w:hAnsi="Source Serif Pro"/>
                <w:b/>
                <w:bCs/>
                <w:color w:val="000000" w:themeColor="text1"/>
              </w:rPr>
            </w:pPr>
            <w:r w:rsidRPr="00FA7F79">
              <w:rPr>
                <w:rFonts w:ascii="Source Serif Pro" w:hAnsi="Source Serif Pro"/>
                <w:b/>
                <w:bCs/>
                <w:color w:val="000000" w:themeColor="text1"/>
              </w:rPr>
              <w:t>Depression Remission or Response for Adolescents and Adults (DRR)</w:t>
            </w:r>
            <w:r>
              <w:rPr>
                <w:rFonts w:ascii="Source Serif Pro" w:hAnsi="Source Serif Pro"/>
                <w:b/>
                <w:bCs/>
                <w:color w:val="000000" w:themeColor="text1"/>
              </w:rPr>
              <w:t>:</w:t>
            </w:r>
          </w:p>
          <w:p w14:paraId="2BF36F03" w14:textId="77777777" w:rsidR="0061523C" w:rsidRDefault="0061523C" w:rsidP="0061523C">
            <w:pPr>
              <w:rPr>
                <w:rFonts w:ascii="Source Serif Pro" w:hAnsi="Source Serif Pro"/>
                <w:b/>
                <w:bCs/>
                <w:color w:val="000000" w:themeColor="text1"/>
              </w:rPr>
            </w:pPr>
          </w:p>
          <w:p w14:paraId="34F69EE2" w14:textId="77777777" w:rsidR="0061523C" w:rsidRDefault="0061523C" w:rsidP="0061523C">
            <w:pPr>
              <w:rPr>
                <w:rFonts w:ascii="Source Serif Pro" w:hAnsi="Source Serif Pro"/>
                <w:b/>
                <w:bCs/>
                <w:color w:val="000000" w:themeColor="text1"/>
              </w:rPr>
            </w:pPr>
            <w:r w:rsidRPr="00FA7F79">
              <w:rPr>
                <w:rFonts w:ascii="Source Serif Pro" w:hAnsi="Source Serif Pro"/>
                <w:b/>
                <w:bCs/>
                <w:color w:val="000000" w:themeColor="text1"/>
              </w:rPr>
              <w:t>Unhealthy Alcohol Use Screening and Follow-up (ASF)</w:t>
            </w:r>
            <w:r>
              <w:rPr>
                <w:rFonts w:ascii="Source Serif Pro" w:hAnsi="Source Serif Pro"/>
                <w:b/>
                <w:bCs/>
                <w:color w:val="000000" w:themeColor="text1"/>
              </w:rPr>
              <w:t>:</w:t>
            </w:r>
          </w:p>
          <w:p w14:paraId="743A00F1" w14:textId="77777777" w:rsidR="0061523C" w:rsidRDefault="0061523C" w:rsidP="0061523C">
            <w:pPr>
              <w:rPr>
                <w:rFonts w:ascii="Source Serif Pro" w:hAnsi="Source Serif Pro"/>
                <w:b/>
                <w:bCs/>
                <w:color w:val="000000" w:themeColor="text1"/>
              </w:rPr>
            </w:pPr>
          </w:p>
          <w:p w14:paraId="70430A45" w14:textId="77777777" w:rsidR="0061523C" w:rsidRDefault="0061523C" w:rsidP="0061523C">
            <w:pPr>
              <w:rPr>
                <w:rFonts w:ascii="Source Serif Pro" w:hAnsi="Source Serif Pro"/>
                <w:b/>
                <w:bCs/>
                <w:color w:val="000000" w:themeColor="text1"/>
              </w:rPr>
            </w:pPr>
            <w:r w:rsidRPr="00FA7F79">
              <w:rPr>
                <w:rFonts w:ascii="Source Serif Pro" w:hAnsi="Source Serif Pro"/>
                <w:b/>
                <w:bCs/>
                <w:color w:val="000000" w:themeColor="text1"/>
              </w:rPr>
              <w:t>Hemoglobin A1c Control for Patients with Diabetes – HbA1c Poor Control (&gt; 9%)</w:t>
            </w:r>
            <w:r>
              <w:rPr>
                <w:rFonts w:ascii="Source Serif Pro" w:hAnsi="Source Serif Pro"/>
                <w:b/>
                <w:bCs/>
                <w:color w:val="000000" w:themeColor="text1"/>
              </w:rPr>
              <w:t>:</w:t>
            </w:r>
          </w:p>
          <w:p w14:paraId="56EDE87C" w14:textId="77777777" w:rsidR="0061523C" w:rsidRDefault="0061523C" w:rsidP="0061523C">
            <w:pPr>
              <w:rPr>
                <w:rFonts w:ascii="Source Serif Pro" w:hAnsi="Source Serif Pro"/>
                <w:b/>
                <w:bCs/>
                <w:color w:val="000000" w:themeColor="text1"/>
              </w:rPr>
            </w:pPr>
          </w:p>
          <w:p w14:paraId="7FFCBAC7" w14:textId="77777777" w:rsidR="0061523C" w:rsidRPr="00FA7F79" w:rsidRDefault="0061523C" w:rsidP="0061523C">
            <w:pPr>
              <w:rPr>
                <w:rFonts w:ascii="Source Serif Pro" w:hAnsi="Source Serif Pro"/>
                <w:b/>
                <w:bCs/>
                <w:color w:val="000000" w:themeColor="text1"/>
              </w:rPr>
            </w:pPr>
            <w:r w:rsidRPr="00FA7F79">
              <w:rPr>
                <w:rFonts w:ascii="Source Serif Pro" w:hAnsi="Source Serif Pro"/>
                <w:b/>
                <w:bCs/>
                <w:color w:val="000000" w:themeColor="text1"/>
              </w:rPr>
              <w:t>Emergency Department Visits</w:t>
            </w:r>
            <w:r>
              <w:rPr>
                <w:rFonts w:ascii="Source Serif Pro" w:hAnsi="Source Serif Pro"/>
                <w:b/>
                <w:bCs/>
                <w:color w:val="000000" w:themeColor="text1"/>
              </w:rPr>
              <w:t>:</w:t>
            </w:r>
          </w:p>
          <w:p w14:paraId="4058D525" w14:textId="77777777" w:rsidR="0061523C" w:rsidRDefault="0061523C" w:rsidP="0061523C">
            <w:pPr>
              <w:rPr>
                <w:rFonts w:ascii="Source Serif Pro" w:hAnsi="Source Serif Pro"/>
                <w:color w:val="000000" w:themeColor="text1"/>
              </w:rPr>
            </w:pPr>
          </w:p>
        </w:tc>
      </w:tr>
      <w:tr w:rsidR="0061523C" w:rsidRPr="00BB6E6B" w14:paraId="4F30667D" w14:textId="77777777" w:rsidTr="00743FA7">
        <w:tc>
          <w:tcPr>
            <w:tcW w:w="3992" w:type="dxa"/>
          </w:tcPr>
          <w:p w14:paraId="34F05DAF" w14:textId="52A696C6" w:rsidR="0061523C" w:rsidRDefault="0061523C" w:rsidP="0061523C">
            <w:pPr>
              <w:rPr>
                <w:rFonts w:ascii="Source Serif Pro" w:hAnsi="Source Serif Pro"/>
                <w:color w:val="000000" w:themeColor="text1"/>
              </w:rPr>
            </w:pPr>
            <w:r>
              <w:rPr>
                <w:rFonts w:ascii="Source Serif Pro" w:hAnsi="Source Serif Pro"/>
                <w:color w:val="000000" w:themeColor="text1"/>
              </w:rPr>
              <w:lastRenderedPageBreak/>
              <w:t>What EHR system(s) does your organization use?</w:t>
            </w:r>
          </w:p>
          <w:p w14:paraId="2DD31C8F" w14:textId="77777777" w:rsidR="0061523C" w:rsidRDefault="0061523C" w:rsidP="0061523C">
            <w:pPr>
              <w:rPr>
                <w:rFonts w:ascii="Source Serif Pro" w:hAnsi="Source Serif Pro"/>
                <w:color w:val="000000" w:themeColor="text1"/>
              </w:rPr>
            </w:pPr>
          </w:p>
          <w:p w14:paraId="651DE895" w14:textId="1D07CC33" w:rsidR="0061523C" w:rsidRPr="00971C38" w:rsidRDefault="0061523C" w:rsidP="0061523C">
            <w:pPr>
              <w:rPr>
                <w:rFonts w:ascii="Source Serif Pro" w:hAnsi="Source Serif Pro"/>
                <w:i/>
                <w:iCs/>
                <w:color w:val="000000" w:themeColor="text1"/>
              </w:rPr>
            </w:pPr>
            <w:r w:rsidRPr="53FD32BF">
              <w:rPr>
                <w:rFonts w:ascii="Source Serif Pro" w:hAnsi="Source Serif Pro"/>
                <w:b/>
                <w:bCs/>
                <w:i/>
                <w:iCs/>
                <w:color w:val="000000" w:themeColor="text1"/>
              </w:rPr>
              <w:t>Note:</w:t>
            </w:r>
            <w:r w:rsidRPr="53FD32BF">
              <w:rPr>
                <w:rFonts w:ascii="Source Serif Pro" w:hAnsi="Source Serif Pro"/>
                <w:i/>
                <w:iCs/>
                <w:color w:val="000000" w:themeColor="text1"/>
              </w:rPr>
              <w:t xml:space="preserve"> Provide us with the name of your EHR(s) in the comments section. </w:t>
            </w:r>
          </w:p>
        </w:tc>
        <w:sdt>
          <w:sdtPr>
            <w:rPr>
              <w:rFonts w:ascii="Source Serif Pro" w:hAnsi="Source Serif Pro"/>
              <w:color w:val="000000" w:themeColor="text1"/>
            </w:rPr>
            <w:id w:val="-623693355"/>
            <w14:checkbox>
              <w14:checked w14:val="0"/>
              <w14:checkedState w14:val="2612" w14:font="MS Gothic"/>
              <w14:uncheckedState w14:val="2610" w14:font="MS Gothic"/>
            </w14:checkbox>
          </w:sdtPr>
          <w:sdtContent>
            <w:tc>
              <w:tcPr>
                <w:tcW w:w="736" w:type="dxa"/>
              </w:tcPr>
              <w:p w14:paraId="47707AB0" w14:textId="15A22AEA"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2013366181"/>
            <w14:checkbox>
              <w14:checked w14:val="0"/>
              <w14:checkedState w14:val="2612" w14:font="MS Gothic"/>
              <w14:uncheckedState w14:val="2610" w14:font="MS Gothic"/>
            </w14:checkbox>
          </w:sdtPr>
          <w:sdtContent>
            <w:tc>
              <w:tcPr>
                <w:tcW w:w="736" w:type="dxa"/>
              </w:tcPr>
              <w:p w14:paraId="411F949E" w14:textId="33DBF7B5"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286577769"/>
            <w14:checkbox>
              <w14:checked w14:val="0"/>
              <w14:checkedState w14:val="2612" w14:font="MS Gothic"/>
              <w14:uncheckedState w14:val="2610" w14:font="MS Gothic"/>
            </w14:checkbox>
          </w:sdtPr>
          <w:sdtContent>
            <w:tc>
              <w:tcPr>
                <w:tcW w:w="1353" w:type="dxa"/>
              </w:tcPr>
              <w:p w14:paraId="739553B4" w14:textId="4B985401"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42B90638" w14:textId="77777777" w:rsidR="0061523C" w:rsidRDefault="0061523C" w:rsidP="0061523C">
            <w:pPr>
              <w:rPr>
                <w:rFonts w:ascii="Source Serif Pro" w:hAnsi="Source Serif Pro"/>
                <w:color w:val="000000" w:themeColor="text1"/>
              </w:rPr>
            </w:pPr>
          </w:p>
        </w:tc>
      </w:tr>
      <w:tr w:rsidR="0061523C" w:rsidRPr="00BB6E6B" w14:paraId="3D8FC494" w14:textId="77777777" w:rsidTr="00743FA7">
        <w:tc>
          <w:tcPr>
            <w:tcW w:w="3992" w:type="dxa"/>
          </w:tcPr>
          <w:p w14:paraId="0BD9E05D" w14:textId="56283CA4" w:rsidR="0061523C" w:rsidRDefault="0061523C" w:rsidP="0061523C">
            <w:pPr>
              <w:rPr>
                <w:rFonts w:ascii="Source Serif Pro" w:hAnsi="Source Serif Pro"/>
                <w:color w:val="000000" w:themeColor="text1"/>
              </w:rPr>
            </w:pPr>
            <w:r w:rsidRPr="15A02C5B">
              <w:rPr>
                <w:rFonts w:ascii="Source Serif Pro" w:hAnsi="Source Serif Pro"/>
                <w:color w:val="000000" w:themeColor="text1"/>
              </w:rPr>
              <w:t>Do you anticipate changing your</w:t>
            </w:r>
            <w:r>
              <w:rPr>
                <w:rFonts w:ascii="Source Serif Pro" w:hAnsi="Source Serif Pro"/>
                <w:color w:val="000000" w:themeColor="text1"/>
              </w:rPr>
              <w:t xml:space="preserve"> EHR system(s)</w:t>
            </w:r>
            <w:r w:rsidRPr="15A02C5B">
              <w:rPr>
                <w:rFonts w:ascii="Source Serif Pro" w:hAnsi="Source Serif Pro"/>
                <w:color w:val="000000" w:themeColor="text1"/>
              </w:rPr>
              <w:t xml:space="preserve"> during the program?</w:t>
            </w:r>
          </w:p>
          <w:p w14:paraId="408103B6" w14:textId="77777777" w:rsidR="0061523C" w:rsidRDefault="0061523C" w:rsidP="0061523C">
            <w:pPr>
              <w:rPr>
                <w:rFonts w:ascii="Source Serif Pro" w:hAnsi="Source Serif Pro"/>
                <w:color w:val="000000" w:themeColor="text1"/>
              </w:rPr>
            </w:pPr>
          </w:p>
          <w:p w14:paraId="5CAF8CF2" w14:textId="3078323D" w:rsidR="0061523C" w:rsidRDefault="0061523C" w:rsidP="0061523C">
            <w:pPr>
              <w:rPr>
                <w:rFonts w:ascii="Source Serif Pro" w:hAnsi="Source Serif Pro"/>
                <w:color w:val="000000" w:themeColor="text1"/>
              </w:rPr>
            </w:pPr>
            <w:r w:rsidRPr="00946257">
              <w:rPr>
                <w:rFonts w:ascii="Source Serif Pro" w:hAnsi="Source Serif Pro"/>
                <w:i/>
                <w:iCs/>
                <w:color w:val="000000" w:themeColor="text1"/>
              </w:rPr>
              <w:t>If so, please explain in the comments when do you anticipate the transition to happen.</w:t>
            </w:r>
          </w:p>
        </w:tc>
        <w:sdt>
          <w:sdtPr>
            <w:rPr>
              <w:rFonts w:ascii="Source Serif Pro" w:hAnsi="Source Serif Pro"/>
              <w:color w:val="000000" w:themeColor="text1"/>
            </w:rPr>
            <w:id w:val="-1769842887"/>
            <w14:checkbox>
              <w14:checked w14:val="0"/>
              <w14:checkedState w14:val="2612" w14:font="MS Gothic"/>
              <w14:uncheckedState w14:val="2610" w14:font="MS Gothic"/>
            </w14:checkbox>
          </w:sdtPr>
          <w:sdtContent>
            <w:tc>
              <w:tcPr>
                <w:tcW w:w="736" w:type="dxa"/>
              </w:tcPr>
              <w:p w14:paraId="55BF0704" w14:textId="4020BF79"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2034489654"/>
            <w14:checkbox>
              <w14:checked w14:val="0"/>
              <w14:checkedState w14:val="2612" w14:font="MS Gothic"/>
              <w14:uncheckedState w14:val="2610" w14:font="MS Gothic"/>
            </w14:checkbox>
          </w:sdtPr>
          <w:sdtContent>
            <w:tc>
              <w:tcPr>
                <w:tcW w:w="736" w:type="dxa"/>
              </w:tcPr>
              <w:p w14:paraId="1C7CFBE6" w14:textId="3DEB6C4F"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1051201348"/>
            <w14:checkbox>
              <w14:checked w14:val="0"/>
              <w14:checkedState w14:val="2612" w14:font="MS Gothic"/>
              <w14:uncheckedState w14:val="2610" w14:font="MS Gothic"/>
            </w14:checkbox>
          </w:sdtPr>
          <w:sdtContent>
            <w:tc>
              <w:tcPr>
                <w:tcW w:w="1353" w:type="dxa"/>
              </w:tcPr>
              <w:p w14:paraId="01D8590F" w14:textId="252E9EE8"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tc>
          <w:tcPr>
            <w:tcW w:w="3348" w:type="dxa"/>
          </w:tcPr>
          <w:p w14:paraId="63DD5842" w14:textId="7927F9D4" w:rsidR="0061523C" w:rsidRDefault="0061523C" w:rsidP="0061523C">
            <w:pPr>
              <w:rPr>
                <w:rFonts w:ascii="Source Serif Pro" w:hAnsi="Source Serif Pro"/>
                <w:color w:val="000000" w:themeColor="text1"/>
              </w:rPr>
            </w:pPr>
          </w:p>
        </w:tc>
      </w:tr>
      <w:tr w:rsidR="0061523C" w:rsidRPr="00BB6E6B" w14:paraId="7F330771" w14:textId="77777777" w:rsidTr="00743FA7">
        <w:tc>
          <w:tcPr>
            <w:tcW w:w="3992" w:type="dxa"/>
          </w:tcPr>
          <w:p w14:paraId="41635451" w14:textId="02B311EE" w:rsidR="0061523C" w:rsidRDefault="0061523C" w:rsidP="0061523C">
            <w:pPr>
              <w:rPr>
                <w:rFonts w:ascii="Source Serif Pro" w:hAnsi="Source Serif Pro"/>
                <w:color w:val="000000" w:themeColor="text1"/>
              </w:rPr>
            </w:pPr>
            <w:r w:rsidRPr="53FD32BF">
              <w:rPr>
                <w:rFonts w:ascii="Source Serif Pro" w:hAnsi="Source Serif Pro"/>
                <w:color w:val="000000" w:themeColor="text1"/>
              </w:rPr>
              <w:t xml:space="preserve">Does </w:t>
            </w:r>
            <w:r>
              <w:rPr>
                <w:rFonts w:ascii="Source Serif Pro" w:hAnsi="Source Serif Pro"/>
                <w:color w:val="000000" w:themeColor="text1"/>
              </w:rPr>
              <w:t>the</w:t>
            </w:r>
            <w:r w:rsidRPr="53FD32BF">
              <w:rPr>
                <w:rFonts w:ascii="Source Serif Pro" w:hAnsi="Source Serif Pro"/>
                <w:color w:val="000000" w:themeColor="text1"/>
              </w:rPr>
              <w:t xml:space="preserve"> </w:t>
            </w:r>
            <w:r>
              <w:rPr>
                <w:rFonts w:ascii="Source Serif Pro" w:hAnsi="Source Serif Pro"/>
                <w:color w:val="000000" w:themeColor="text1"/>
              </w:rPr>
              <w:t>EHR in the planned pilot site have structured data fields for the following measures:</w:t>
            </w:r>
          </w:p>
          <w:p w14:paraId="086DB10A" w14:textId="77777777" w:rsidR="0061523C" w:rsidRDefault="0061523C" w:rsidP="0061523C">
            <w:pPr>
              <w:rPr>
                <w:rFonts w:ascii="Source Serif Pro" w:hAnsi="Source Serif Pro"/>
                <w:color w:val="000000" w:themeColor="text1"/>
              </w:rPr>
            </w:pPr>
          </w:p>
          <w:p w14:paraId="6C2CB62B" w14:textId="77777777" w:rsidR="0061523C"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t>Depression Screening and Follow-Up for Adolescents and Adults (DSF)</w:t>
            </w:r>
          </w:p>
          <w:p w14:paraId="0A55759A" w14:textId="77777777" w:rsidR="0061523C"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lastRenderedPageBreak/>
              <w:t>Depression Remission or Response for Adolescents and Adults (DRR)</w:t>
            </w:r>
          </w:p>
          <w:p w14:paraId="0B8D50AB" w14:textId="77777777" w:rsidR="0061523C" w:rsidRDefault="0061523C" w:rsidP="0061523C">
            <w:pPr>
              <w:pStyle w:val="ListParagraph"/>
              <w:numPr>
                <w:ilvl w:val="0"/>
                <w:numId w:val="42"/>
              </w:numPr>
              <w:rPr>
                <w:rFonts w:ascii="Source Serif Pro" w:hAnsi="Source Serif Pro"/>
                <w:b/>
                <w:bCs/>
                <w:color w:val="000000" w:themeColor="text1"/>
              </w:rPr>
            </w:pPr>
            <w:r>
              <w:rPr>
                <w:rFonts w:ascii="Source Serif Pro" w:hAnsi="Source Serif Pro"/>
                <w:b/>
                <w:bCs/>
                <w:color w:val="000000" w:themeColor="text1"/>
              </w:rPr>
              <w:t>Unhealthy Alcohol Use Screening and Follow-up (ASF)</w:t>
            </w:r>
          </w:p>
          <w:p w14:paraId="7787E58A" w14:textId="77777777" w:rsidR="0061523C" w:rsidRDefault="0061523C" w:rsidP="0061523C">
            <w:pPr>
              <w:rPr>
                <w:rFonts w:ascii="Source Serif Pro" w:hAnsi="Source Serif Pro"/>
                <w:color w:val="000000" w:themeColor="text1"/>
              </w:rPr>
            </w:pPr>
          </w:p>
          <w:p w14:paraId="77234BF1" w14:textId="550A2689" w:rsidR="0061523C" w:rsidRPr="00BB6E6B" w:rsidRDefault="0061523C" w:rsidP="0061523C">
            <w:pPr>
              <w:rPr>
                <w:rFonts w:ascii="Source Serif Pro" w:hAnsi="Source Serif Pro"/>
                <w:color w:val="000000" w:themeColor="text1"/>
              </w:rPr>
            </w:pPr>
            <w:r w:rsidRPr="53FD32BF">
              <w:rPr>
                <w:rFonts w:ascii="Source Serif Pro" w:hAnsi="Source Serif Pro"/>
                <w:b/>
                <w:bCs/>
                <w:i/>
                <w:iCs/>
                <w:color w:val="000000" w:themeColor="text1"/>
              </w:rPr>
              <w:t>Note:</w:t>
            </w:r>
            <w:r w:rsidRPr="53FD32BF">
              <w:rPr>
                <w:rFonts w:ascii="Source Serif Pro" w:hAnsi="Source Serif Pro"/>
                <w:i/>
                <w:iCs/>
                <w:color w:val="000000" w:themeColor="text1"/>
              </w:rPr>
              <w:t xml:space="preserve"> Please describe</w:t>
            </w:r>
            <w:r>
              <w:rPr>
                <w:rFonts w:ascii="Source Serif Pro" w:hAnsi="Source Serif Pro"/>
                <w:i/>
                <w:iCs/>
                <w:color w:val="000000" w:themeColor="text1"/>
              </w:rPr>
              <w:t xml:space="preserve"> the data fields in your EHR in the comments</w:t>
            </w:r>
            <w:r w:rsidRPr="53FD32BF">
              <w:rPr>
                <w:rFonts w:ascii="Source Serif Pro" w:hAnsi="Source Serif Pro"/>
                <w:i/>
                <w:iCs/>
                <w:color w:val="000000" w:themeColor="text1"/>
              </w:rPr>
              <w:t xml:space="preserve">. </w:t>
            </w:r>
            <w:r>
              <w:rPr>
                <w:rFonts w:ascii="Source Serif Pro" w:hAnsi="Source Serif Pro"/>
                <w:color w:val="000000" w:themeColor="text1"/>
              </w:rPr>
              <w:t xml:space="preserve"> </w:t>
            </w:r>
            <w:r w:rsidRPr="53FD32BF">
              <w:rPr>
                <w:rFonts w:ascii="Source Serif Pro" w:hAnsi="Source Serif Pro"/>
                <w:i/>
                <w:iCs/>
                <w:color w:val="000000" w:themeColor="text1"/>
              </w:rPr>
              <w:t xml:space="preserve">If your EHR(s) doesn’t/don’t have the capability to collect and report the measures above, what kind of support would be helpful to build these measures? (e.g., coding, documentation, workflows to report measures, best practices when building measures in EHR, etc.) Please be specific and provide this information in the comments section. </w:t>
            </w:r>
          </w:p>
        </w:tc>
        <w:sdt>
          <w:sdtPr>
            <w:rPr>
              <w:rFonts w:ascii="Source Serif Pro" w:hAnsi="Source Serif Pro"/>
              <w:color w:val="000000" w:themeColor="text1"/>
            </w:rPr>
            <w:id w:val="961774144"/>
            <w14:checkbox>
              <w14:checked w14:val="0"/>
              <w14:checkedState w14:val="2612" w14:font="MS Gothic"/>
              <w14:uncheckedState w14:val="2610" w14:font="MS Gothic"/>
            </w14:checkbox>
          </w:sdtPr>
          <w:sdtContent>
            <w:tc>
              <w:tcPr>
                <w:tcW w:w="736" w:type="dxa"/>
              </w:tcPr>
              <w:p w14:paraId="202559E8" w14:textId="552AE8B2"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129984569"/>
            <w14:checkbox>
              <w14:checked w14:val="0"/>
              <w14:checkedState w14:val="2612" w14:font="MS Gothic"/>
              <w14:uncheckedState w14:val="2610" w14:font="MS Gothic"/>
            </w14:checkbox>
          </w:sdtPr>
          <w:sdtContent>
            <w:tc>
              <w:tcPr>
                <w:tcW w:w="736" w:type="dxa"/>
              </w:tcPr>
              <w:p w14:paraId="53F6EEC6" w14:textId="4F18E57E"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307300923"/>
            <w14:checkbox>
              <w14:checked w14:val="0"/>
              <w14:checkedState w14:val="2612" w14:font="MS Gothic"/>
              <w14:uncheckedState w14:val="2610" w14:font="MS Gothic"/>
            </w14:checkbox>
          </w:sdtPr>
          <w:sdtContent>
            <w:tc>
              <w:tcPr>
                <w:tcW w:w="1353" w:type="dxa"/>
              </w:tcPr>
              <w:p w14:paraId="4333056F" w14:textId="5F26932F"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1764558F" w14:textId="77777777" w:rsidR="0061523C" w:rsidRPr="00BB6E6B" w:rsidRDefault="0061523C" w:rsidP="0061523C">
            <w:pPr>
              <w:rPr>
                <w:rFonts w:ascii="Source Serif Pro" w:hAnsi="Source Serif Pro"/>
                <w:color w:val="000000" w:themeColor="text1"/>
              </w:rPr>
            </w:pPr>
          </w:p>
        </w:tc>
      </w:tr>
      <w:tr w:rsidR="0061523C" w:rsidRPr="00BB6E6B" w14:paraId="06479143" w14:textId="77777777" w:rsidTr="00743FA7">
        <w:tc>
          <w:tcPr>
            <w:tcW w:w="3992" w:type="dxa"/>
          </w:tcPr>
          <w:p w14:paraId="56E27E4F" w14:textId="77777777" w:rsidR="0061523C" w:rsidRDefault="0061523C" w:rsidP="0061523C">
            <w:pPr>
              <w:rPr>
                <w:rFonts w:ascii="Source Serif Pro" w:hAnsi="Source Serif Pro"/>
                <w:color w:val="000000" w:themeColor="text1"/>
              </w:rPr>
            </w:pPr>
            <w:r>
              <w:rPr>
                <w:rFonts w:ascii="Source Serif Pro" w:hAnsi="Source Serif Pro"/>
                <w:color w:val="000000" w:themeColor="text1"/>
              </w:rPr>
              <w:t>Does your organization have a separate Behavioral Health HER system(s)?</w:t>
            </w:r>
          </w:p>
          <w:p w14:paraId="0DA162FB" w14:textId="77777777" w:rsidR="0061523C" w:rsidRDefault="0061523C" w:rsidP="0061523C">
            <w:pPr>
              <w:rPr>
                <w:rFonts w:ascii="Source Serif Pro" w:hAnsi="Source Serif Pro"/>
                <w:color w:val="000000" w:themeColor="text1"/>
              </w:rPr>
            </w:pPr>
          </w:p>
          <w:p w14:paraId="1057C626" w14:textId="2F494A32" w:rsidR="0061523C" w:rsidRPr="00587226" w:rsidRDefault="0061523C" w:rsidP="0061523C">
            <w:pPr>
              <w:rPr>
                <w:rFonts w:ascii="Source Serif Pro" w:hAnsi="Source Serif Pro"/>
                <w:i/>
                <w:iCs/>
                <w:color w:val="000000" w:themeColor="text1"/>
              </w:rPr>
            </w:pPr>
            <w:r w:rsidRPr="00587226">
              <w:rPr>
                <w:rFonts w:ascii="Source Serif Pro" w:hAnsi="Source Serif Pro"/>
                <w:b/>
                <w:bCs/>
                <w:i/>
                <w:iCs/>
                <w:color w:val="000000" w:themeColor="text1"/>
              </w:rPr>
              <w:t>Note:</w:t>
            </w:r>
            <w:r w:rsidRPr="00587226">
              <w:rPr>
                <w:rFonts w:ascii="Source Serif Pro" w:hAnsi="Source Serif Pro"/>
                <w:i/>
                <w:iCs/>
                <w:color w:val="000000" w:themeColor="text1"/>
              </w:rPr>
              <w:t xml:space="preserve"> If yes, please provide us with the name of your Behavioral Health EHR and how it is being used </w:t>
            </w:r>
            <w:r>
              <w:rPr>
                <w:rFonts w:ascii="Source Serif Pro" w:hAnsi="Source Serif Pro"/>
                <w:i/>
                <w:iCs/>
                <w:color w:val="000000" w:themeColor="text1"/>
              </w:rPr>
              <w:t xml:space="preserve">in your organization in the comments section. </w:t>
            </w:r>
          </w:p>
        </w:tc>
        <w:sdt>
          <w:sdtPr>
            <w:rPr>
              <w:rFonts w:ascii="Source Serif Pro" w:hAnsi="Source Serif Pro"/>
              <w:color w:val="000000" w:themeColor="text1"/>
            </w:rPr>
            <w:id w:val="651255328"/>
            <w14:checkbox>
              <w14:checked w14:val="0"/>
              <w14:checkedState w14:val="2612" w14:font="MS Gothic"/>
              <w14:uncheckedState w14:val="2610" w14:font="MS Gothic"/>
            </w14:checkbox>
          </w:sdtPr>
          <w:sdtContent>
            <w:tc>
              <w:tcPr>
                <w:tcW w:w="736" w:type="dxa"/>
              </w:tcPr>
              <w:p w14:paraId="12594B1E" w14:textId="10D7778E" w:rsidR="0061523C"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sdt>
          <w:sdtPr>
            <w:rPr>
              <w:rFonts w:ascii="Source Serif Pro" w:hAnsi="Source Serif Pro"/>
              <w:color w:val="000000" w:themeColor="text1"/>
            </w:rPr>
            <w:id w:val="1185858697"/>
            <w14:checkbox>
              <w14:checked w14:val="0"/>
              <w14:checkedState w14:val="2612" w14:font="MS Gothic"/>
              <w14:uncheckedState w14:val="2610" w14:font="MS Gothic"/>
            </w14:checkbox>
          </w:sdtPr>
          <w:sdtContent>
            <w:tc>
              <w:tcPr>
                <w:tcW w:w="736" w:type="dxa"/>
              </w:tcPr>
              <w:p w14:paraId="06A370EE" w14:textId="104150A0"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788708212"/>
            <w14:checkbox>
              <w14:checked w14:val="0"/>
              <w14:checkedState w14:val="2612" w14:font="MS Gothic"/>
              <w14:uncheckedState w14:val="2610" w14:font="MS Gothic"/>
            </w14:checkbox>
          </w:sdtPr>
          <w:sdtContent>
            <w:tc>
              <w:tcPr>
                <w:tcW w:w="1353" w:type="dxa"/>
              </w:tcPr>
              <w:p w14:paraId="47300253" w14:textId="34BEB669" w:rsidR="0061523C"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17D5F5E8" w14:textId="77777777" w:rsidR="0061523C" w:rsidRPr="00BB6E6B" w:rsidRDefault="0061523C" w:rsidP="0061523C">
            <w:pPr>
              <w:rPr>
                <w:rFonts w:ascii="Source Serif Pro" w:hAnsi="Source Serif Pro"/>
                <w:color w:val="000000" w:themeColor="text1"/>
              </w:rPr>
            </w:pPr>
          </w:p>
        </w:tc>
      </w:tr>
      <w:tr w:rsidR="0061523C" w:rsidRPr="00BB6E6B" w14:paraId="113E5327" w14:textId="77777777" w:rsidTr="00743FA7">
        <w:tc>
          <w:tcPr>
            <w:tcW w:w="3992" w:type="dxa"/>
          </w:tcPr>
          <w:p w14:paraId="612FF51F" w14:textId="4C3D1867" w:rsidR="0061523C" w:rsidRPr="00BB6E6B" w:rsidRDefault="0061523C" w:rsidP="0061523C">
            <w:pPr>
              <w:rPr>
                <w:rFonts w:ascii="Source Serif Pro" w:hAnsi="Source Serif Pro"/>
                <w:color w:val="000000" w:themeColor="text1"/>
              </w:rPr>
            </w:pPr>
            <w:r>
              <w:rPr>
                <w:rFonts w:ascii="Source Serif Pro" w:hAnsi="Source Serif Pro"/>
                <w:color w:val="000000" w:themeColor="text1"/>
              </w:rPr>
              <w:t>CalHIVE BHI</w:t>
            </w:r>
            <w:r w:rsidRPr="00BB6E6B">
              <w:rPr>
                <w:rFonts w:ascii="Source Serif Pro" w:hAnsi="Source Serif Pro"/>
                <w:color w:val="000000" w:themeColor="text1"/>
              </w:rPr>
              <w:t xml:space="preserve"> will utilize rolling 12-month measurement periods for reporting of measurement data. Can your data systems and organization provide results in this manner?</w:t>
            </w:r>
          </w:p>
          <w:p w14:paraId="07DB84FA" w14:textId="77777777" w:rsidR="0061523C" w:rsidRPr="00BB6E6B" w:rsidRDefault="0061523C" w:rsidP="0061523C">
            <w:pPr>
              <w:rPr>
                <w:rFonts w:ascii="Source Serif Pro" w:hAnsi="Source Serif Pro"/>
                <w:i/>
                <w:iCs/>
                <w:color w:val="000000" w:themeColor="text1"/>
              </w:rPr>
            </w:pPr>
          </w:p>
          <w:p w14:paraId="0B890EB7" w14:textId="7F4A600E" w:rsidR="0061523C" w:rsidRPr="008E1DF0" w:rsidRDefault="0061523C" w:rsidP="0061523C">
            <w:pPr>
              <w:rPr>
                <w:rFonts w:ascii="Source Serif Pro" w:hAnsi="Source Serif Pro"/>
                <w:color w:val="000000" w:themeColor="text1"/>
              </w:rPr>
            </w:pPr>
            <w:r w:rsidRPr="008E1DF0">
              <w:rPr>
                <w:rFonts w:ascii="Source Serif Pro" w:hAnsi="Source Serif Pro"/>
                <w:color w:val="000000" w:themeColor="text1"/>
              </w:rPr>
              <w:t xml:space="preserve">Rolling 12-month measurement periods examples: </w:t>
            </w:r>
          </w:p>
          <w:p w14:paraId="2406362F" w14:textId="77777777" w:rsidR="0061523C" w:rsidRPr="00BB6E6B" w:rsidRDefault="0061523C" w:rsidP="0061523C">
            <w:pPr>
              <w:numPr>
                <w:ilvl w:val="0"/>
                <w:numId w:val="45"/>
              </w:numPr>
              <w:rPr>
                <w:rFonts w:ascii="Source Serif Pro" w:hAnsi="Source Serif Pro"/>
                <w:i/>
                <w:iCs/>
                <w:color w:val="000000" w:themeColor="text1"/>
              </w:rPr>
            </w:pPr>
            <w:r w:rsidRPr="00BB6E6B">
              <w:rPr>
                <w:rFonts w:ascii="Source Serif Pro" w:hAnsi="Source Serif Pro"/>
                <w:i/>
                <w:iCs/>
                <w:color w:val="000000" w:themeColor="text1"/>
              </w:rPr>
              <w:t>7/1/2022 – 6/30/2023</w:t>
            </w:r>
          </w:p>
          <w:p w14:paraId="1D59694A" w14:textId="77777777" w:rsidR="0061523C" w:rsidRPr="00BB6E6B" w:rsidRDefault="0061523C" w:rsidP="0061523C">
            <w:pPr>
              <w:numPr>
                <w:ilvl w:val="0"/>
                <w:numId w:val="45"/>
              </w:numPr>
              <w:rPr>
                <w:rFonts w:ascii="Source Serif Pro" w:hAnsi="Source Serif Pro"/>
                <w:i/>
                <w:iCs/>
                <w:color w:val="000000" w:themeColor="text1"/>
              </w:rPr>
            </w:pPr>
            <w:r w:rsidRPr="00BB6E6B">
              <w:rPr>
                <w:rFonts w:ascii="Source Serif Pro" w:hAnsi="Source Serif Pro"/>
                <w:i/>
                <w:iCs/>
                <w:color w:val="000000" w:themeColor="text1"/>
              </w:rPr>
              <w:t>8/1/2022 – 7/31/2023</w:t>
            </w:r>
          </w:p>
          <w:p w14:paraId="0A2908EA" w14:textId="77777777" w:rsidR="0061523C" w:rsidRPr="00BB6E6B" w:rsidRDefault="0061523C" w:rsidP="0061523C">
            <w:pPr>
              <w:numPr>
                <w:ilvl w:val="0"/>
                <w:numId w:val="45"/>
              </w:numPr>
              <w:rPr>
                <w:rFonts w:ascii="Source Serif Pro" w:hAnsi="Source Serif Pro"/>
                <w:i/>
                <w:iCs/>
                <w:color w:val="000000" w:themeColor="text1"/>
              </w:rPr>
            </w:pPr>
            <w:r w:rsidRPr="00BB6E6B">
              <w:rPr>
                <w:rFonts w:ascii="Source Serif Pro" w:hAnsi="Source Serif Pro"/>
                <w:i/>
                <w:iCs/>
                <w:color w:val="000000" w:themeColor="text1"/>
              </w:rPr>
              <w:t>9/1/2022 – 8/31/2023</w:t>
            </w:r>
          </w:p>
          <w:p w14:paraId="6347A1FE" w14:textId="77777777" w:rsidR="0061523C" w:rsidRPr="00BB6E6B" w:rsidRDefault="0061523C" w:rsidP="0061523C">
            <w:pPr>
              <w:rPr>
                <w:rFonts w:ascii="Source Serif Pro" w:hAnsi="Source Serif Pro"/>
                <w:i/>
                <w:iCs/>
                <w:color w:val="000000" w:themeColor="text1"/>
              </w:rPr>
            </w:pPr>
          </w:p>
          <w:p w14:paraId="71DAC194" w14:textId="0BD46F87" w:rsidR="0061523C" w:rsidRPr="008E1DF0" w:rsidRDefault="0061523C" w:rsidP="0061523C">
            <w:pPr>
              <w:rPr>
                <w:rFonts w:ascii="Source Serif Pro" w:hAnsi="Source Serif Pro"/>
                <w:i/>
                <w:iCs/>
                <w:color w:val="000000" w:themeColor="text1"/>
              </w:rPr>
            </w:pPr>
            <w:r w:rsidRPr="008E1DF0">
              <w:rPr>
                <w:rFonts w:ascii="Source Serif Pro" w:hAnsi="Source Serif Pro"/>
                <w:b/>
                <w:bCs/>
                <w:i/>
                <w:iCs/>
                <w:color w:val="000000" w:themeColor="text1"/>
              </w:rPr>
              <w:lastRenderedPageBreak/>
              <w:t>Note:</w:t>
            </w:r>
            <w:r w:rsidRPr="008E1DF0">
              <w:rPr>
                <w:rFonts w:ascii="Source Serif Pro" w:hAnsi="Source Serif Pro"/>
                <w:i/>
                <w:iCs/>
                <w:color w:val="000000" w:themeColor="text1"/>
              </w:rPr>
              <w:t xml:space="preserve"> During the first </w:t>
            </w:r>
            <w:r>
              <w:rPr>
                <w:rFonts w:ascii="Source Serif Pro" w:hAnsi="Source Serif Pro"/>
                <w:i/>
                <w:iCs/>
                <w:color w:val="000000" w:themeColor="text1"/>
              </w:rPr>
              <w:t xml:space="preserve">Test </w:t>
            </w:r>
            <w:r w:rsidRPr="008E1DF0">
              <w:rPr>
                <w:rFonts w:ascii="Source Serif Pro" w:hAnsi="Source Serif Pro"/>
                <w:i/>
                <w:iCs/>
                <w:color w:val="000000" w:themeColor="text1"/>
              </w:rPr>
              <w:t>data collection cycle, provider organizations will be asked to report results for</w:t>
            </w:r>
            <w:r>
              <w:rPr>
                <w:rFonts w:ascii="Source Serif Pro" w:hAnsi="Source Serif Pro"/>
                <w:i/>
                <w:iCs/>
                <w:color w:val="000000" w:themeColor="text1"/>
              </w:rPr>
              <w:t xml:space="preserve"> the following measurement</w:t>
            </w:r>
            <w:r w:rsidRPr="008E1DF0">
              <w:rPr>
                <w:rFonts w:ascii="Source Serif Pro" w:hAnsi="Source Serif Pro"/>
                <w:i/>
                <w:iCs/>
                <w:color w:val="000000" w:themeColor="text1"/>
              </w:rPr>
              <w:t xml:space="preserve"> period:</w:t>
            </w:r>
          </w:p>
          <w:p w14:paraId="71CC9DA2" w14:textId="2EA22C54" w:rsidR="0061523C" w:rsidRPr="00105677" w:rsidRDefault="0061523C" w:rsidP="0061523C">
            <w:pPr>
              <w:numPr>
                <w:ilvl w:val="0"/>
                <w:numId w:val="46"/>
              </w:numPr>
              <w:rPr>
                <w:rFonts w:ascii="Source Serif Pro" w:hAnsi="Source Serif Pro"/>
                <w:i/>
                <w:iCs/>
                <w:color w:val="000000" w:themeColor="text1"/>
              </w:rPr>
            </w:pPr>
            <w:r w:rsidRPr="008E1DF0">
              <w:rPr>
                <w:rFonts w:ascii="Source Serif Pro" w:hAnsi="Source Serif Pro"/>
                <w:i/>
                <w:iCs/>
                <w:color w:val="000000" w:themeColor="text1"/>
              </w:rPr>
              <w:t xml:space="preserve">Calendar Year 2022 – </w:t>
            </w:r>
            <w:r w:rsidRPr="008E1DF0">
              <w:rPr>
                <w:rFonts w:ascii="Source Serif Pro" w:hAnsi="Source Serif Pro"/>
                <w:b/>
                <w:bCs/>
                <w:i/>
                <w:iCs/>
                <w:color w:val="000000" w:themeColor="text1"/>
              </w:rPr>
              <w:t>(1/1/2022 – 12/31/2022)</w:t>
            </w:r>
          </w:p>
          <w:p w14:paraId="623186E2" w14:textId="21107E5F" w:rsidR="0061523C" w:rsidRPr="008E1DF0" w:rsidRDefault="0061523C" w:rsidP="0061523C">
            <w:pPr>
              <w:rPr>
                <w:rFonts w:ascii="Source Serif Pro" w:hAnsi="Source Serif Pro"/>
                <w:i/>
                <w:iCs/>
                <w:color w:val="000000" w:themeColor="text1"/>
              </w:rPr>
            </w:pPr>
            <w:r>
              <w:rPr>
                <w:rFonts w:ascii="Source Serif Pro" w:hAnsi="Source Serif Pro"/>
                <w:i/>
                <w:iCs/>
                <w:color w:val="000000" w:themeColor="text1"/>
              </w:rPr>
              <w:t>During the second test data collection cycle, provider organizations will be asked to report results for the following measurement period:</w:t>
            </w:r>
          </w:p>
          <w:p w14:paraId="51C83C46" w14:textId="47341E1B" w:rsidR="0061523C" w:rsidRPr="008E1DF0" w:rsidRDefault="0061523C" w:rsidP="0061523C">
            <w:pPr>
              <w:numPr>
                <w:ilvl w:val="0"/>
                <w:numId w:val="46"/>
              </w:numPr>
              <w:rPr>
                <w:rFonts w:ascii="Source Serif Pro" w:hAnsi="Source Serif Pro"/>
                <w:i/>
                <w:iCs/>
                <w:color w:val="000000" w:themeColor="text1"/>
              </w:rPr>
            </w:pPr>
            <w:r w:rsidRPr="008E1DF0">
              <w:rPr>
                <w:rFonts w:ascii="Source Serif Pro" w:hAnsi="Source Serif Pro"/>
                <w:i/>
                <w:iCs/>
                <w:color w:val="000000" w:themeColor="text1"/>
              </w:rPr>
              <w:t xml:space="preserve">Rolling 12-Month measurement period – </w:t>
            </w:r>
            <w:r w:rsidRPr="008E1DF0">
              <w:rPr>
                <w:rFonts w:ascii="Source Serif Pro" w:hAnsi="Source Serif Pro"/>
                <w:b/>
                <w:bCs/>
                <w:i/>
                <w:iCs/>
                <w:color w:val="000000" w:themeColor="text1"/>
              </w:rPr>
              <w:t>(</w:t>
            </w:r>
            <w:r>
              <w:rPr>
                <w:rFonts w:ascii="Source Serif Pro" w:hAnsi="Source Serif Pro"/>
                <w:b/>
                <w:bCs/>
                <w:i/>
                <w:iCs/>
                <w:color w:val="000000" w:themeColor="text1"/>
              </w:rPr>
              <w:t>7</w:t>
            </w:r>
            <w:r w:rsidRPr="008E1DF0">
              <w:rPr>
                <w:rFonts w:ascii="Source Serif Pro" w:hAnsi="Source Serif Pro"/>
                <w:b/>
                <w:bCs/>
                <w:i/>
                <w:iCs/>
                <w:color w:val="000000" w:themeColor="text1"/>
              </w:rPr>
              <w:t xml:space="preserve">/1/2022 – </w:t>
            </w:r>
            <w:r>
              <w:rPr>
                <w:rFonts w:ascii="Source Serif Pro" w:hAnsi="Source Serif Pro"/>
                <w:b/>
                <w:bCs/>
                <w:i/>
                <w:iCs/>
                <w:color w:val="000000" w:themeColor="text1"/>
              </w:rPr>
              <w:t>6</w:t>
            </w:r>
            <w:r w:rsidRPr="008E1DF0">
              <w:rPr>
                <w:rFonts w:ascii="Source Serif Pro" w:hAnsi="Source Serif Pro"/>
                <w:b/>
                <w:bCs/>
                <w:i/>
                <w:iCs/>
                <w:color w:val="000000" w:themeColor="text1"/>
              </w:rPr>
              <w:t>/3</w:t>
            </w:r>
            <w:r>
              <w:rPr>
                <w:rFonts w:ascii="Source Serif Pro" w:hAnsi="Source Serif Pro"/>
                <w:b/>
                <w:bCs/>
                <w:i/>
                <w:iCs/>
                <w:color w:val="000000" w:themeColor="text1"/>
              </w:rPr>
              <w:t>0</w:t>
            </w:r>
            <w:r w:rsidRPr="008E1DF0">
              <w:rPr>
                <w:rFonts w:ascii="Source Serif Pro" w:hAnsi="Source Serif Pro"/>
                <w:b/>
                <w:bCs/>
                <w:i/>
                <w:iCs/>
                <w:color w:val="000000" w:themeColor="text1"/>
              </w:rPr>
              <w:t>/2023)</w:t>
            </w:r>
          </w:p>
          <w:p w14:paraId="11425C29" w14:textId="77777777" w:rsidR="0061523C" w:rsidRPr="008E1DF0" w:rsidRDefault="0061523C" w:rsidP="0061523C">
            <w:pPr>
              <w:rPr>
                <w:rFonts w:ascii="Source Serif Pro" w:hAnsi="Source Serif Pro"/>
                <w:i/>
                <w:iCs/>
                <w:color w:val="000000" w:themeColor="text1"/>
              </w:rPr>
            </w:pPr>
          </w:p>
          <w:p w14:paraId="09BD2884" w14:textId="279C3FAF" w:rsidR="0061523C" w:rsidRPr="00BB6E6B" w:rsidRDefault="0061523C" w:rsidP="0061523C">
            <w:pPr>
              <w:rPr>
                <w:rFonts w:ascii="Source Serif Pro" w:hAnsi="Source Serif Pro"/>
                <w:i/>
                <w:iCs/>
                <w:color w:val="000000" w:themeColor="text1"/>
              </w:rPr>
            </w:pPr>
            <w:r>
              <w:rPr>
                <w:rFonts w:ascii="Source Serif Pro" w:hAnsi="Source Serif Pro"/>
                <w:i/>
                <w:iCs/>
                <w:color w:val="000000" w:themeColor="text1"/>
              </w:rPr>
              <w:t>Future</w:t>
            </w:r>
            <w:r w:rsidRPr="008E1DF0">
              <w:rPr>
                <w:rFonts w:ascii="Source Serif Pro" w:hAnsi="Source Serif Pro"/>
                <w:i/>
                <w:iCs/>
                <w:color w:val="000000" w:themeColor="text1"/>
              </w:rPr>
              <w:t xml:space="preserve"> subsequent reporting cycle</w:t>
            </w:r>
            <w:r>
              <w:rPr>
                <w:rFonts w:ascii="Source Serif Pro" w:hAnsi="Source Serif Pro"/>
                <w:i/>
                <w:iCs/>
                <w:color w:val="000000" w:themeColor="text1"/>
              </w:rPr>
              <w:t xml:space="preserve">s </w:t>
            </w:r>
            <w:r w:rsidRPr="008E1DF0">
              <w:rPr>
                <w:rFonts w:ascii="Source Serif Pro" w:hAnsi="Source Serif Pro"/>
                <w:i/>
                <w:iCs/>
                <w:color w:val="000000" w:themeColor="text1"/>
              </w:rPr>
              <w:t>will include three annual measurement periods.</w:t>
            </w:r>
          </w:p>
        </w:tc>
        <w:sdt>
          <w:sdtPr>
            <w:rPr>
              <w:rFonts w:ascii="Source Serif Pro" w:hAnsi="Source Serif Pro"/>
              <w:color w:val="000000" w:themeColor="text1"/>
            </w:rPr>
            <w:id w:val="1545490054"/>
            <w14:checkbox>
              <w14:checked w14:val="0"/>
              <w14:checkedState w14:val="2612" w14:font="MS Gothic"/>
              <w14:uncheckedState w14:val="2610" w14:font="MS Gothic"/>
            </w14:checkbox>
          </w:sdtPr>
          <w:sdtContent>
            <w:tc>
              <w:tcPr>
                <w:tcW w:w="736" w:type="dxa"/>
              </w:tcPr>
              <w:p w14:paraId="38C816B0"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1209332646"/>
            <w14:checkbox>
              <w14:checked w14:val="0"/>
              <w14:checkedState w14:val="2612" w14:font="MS Gothic"/>
              <w14:uncheckedState w14:val="2610" w14:font="MS Gothic"/>
            </w14:checkbox>
          </w:sdtPr>
          <w:sdtContent>
            <w:tc>
              <w:tcPr>
                <w:tcW w:w="736" w:type="dxa"/>
              </w:tcPr>
              <w:p w14:paraId="6F1B2365"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435717808"/>
            <w14:checkbox>
              <w14:checked w14:val="0"/>
              <w14:checkedState w14:val="2612" w14:font="MS Gothic"/>
              <w14:uncheckedState w14:val="2610" w14:font="MS Gothic"/>
            </w14:checkbox>
          </w:sdtPr>
          <w:sdtContent>
            <w:tc>
              <w:tcPr>
                <w:tcW w:w="1353" w:type="dxa"/>
              </w:tcPr>
              <w:p w14:paraId="7F29C223"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0009C103" w14:textId="77777777" w:rsidR="0061523C" w:rsidRPr="00BB6E6B" w:rsidRDefault="0061523C" w:rsidP="0061523C">
            <w:pPr>
              <w:rPr>
                <w:rFonts w:ascii="Source Serif Pro" w:hAnsi="Source Serif Pro"/>
                <w:color w:val="000000" w:themeColor="text1"/>
              </w:rPr>
            </w:pPr>
          </w:p>
        </w:tc>
      </w:tr>
      <w:tr w:rsidR="0061523C" w:rsidRPr="00BB6E6B" w14:paraId="702CD08E" w14:textId="77777777" w:rsidTr="00743FA7">
        <w:tc>
          <w:tcPr>
            <w:tcW w:w="3992" w:type="dxa"/>
          </w:tcPr>
          <w:p w14:paraId="1F08C874" w14:textId="77777777" w:rsidR="0061523C" w:rsidRPr="00BB6E6B" w:rsidRDefault="0061523C" w:rsidP="0061523C">
            <w:pPr>
              <w:rPr>
                <w:rFonts w:ascii="Source Serif Pro" w:hAnsi="Source Serif Pro"/>
                <w:color w:val="000000" w:themeColor="text1"/>
              </w:rPr>
            </w:pPr>
            <w:r w:rsidRPr="53FD32BF">
              <w:rPr>
                <w:rFonts w:ascii="Source Serif Pro" w:hAnsi="Source Serif Pro"/>
                <w:color w:val="000000" w:themeColor="text1"/>
              </w:rPr>
              <w:t>Does your organization have an attribution methodology to assign members to clinicians?</w:t>
            </w:r>
          </w:p>
        </w:tc>
        <w:sdt>
          <w:sdtPr>
            <w:rPr>
              <w:rFonts w:ascii="Source Serif Pro" w:hAnsi="Source Serif Pro"/>
              <w:color w:val="000000" w:themeColor="text1"/>
            </w:rPr>
            <w:id w:val="144786152"/>
            <w14:checkbox>
              <w14:checked w14:val="0"/>
              <w14:checkedState w14:val="2612" w14:font="MS Gothic"/>
              <w14:uncheckedState w14:val="2610" w14:font="MS Gothic"/>
            </w14:checkbox>
          </w:sdtPr>
          <w:sdtContent>
            <w:tc>
              <w:tcPr>
                <w:tcW w:w="736" w:type="dxa"/>
              </w:tcPr>
              <w:p w14:paraId="2EFEBDA3"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381142338"/>
            <w14:checkbox>
              <w14:checked w14:val="0"/>
              <w14:checkedState w14:val="2612" w14:font="MS Gothic"/>
              <w14:uncheckedState w14:val="2610" w14:font="MS Gothic"/>
            </w14:checkbox>
          </w:sdtPr>
          <w:sdtContent>
            <w:tc>
              <w:tcPr>
                <w:tcW w:w="736" w:type="dxa"/>
              </w:tcPr>
              <w:p w14:paraId="7DBDE004"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425501075"/>
            <w14:checkbox>
              <w14:checked w14:val="0"/>
              <w14:checkedState w14:val="2612" w14:font="MS Gothic"/>
              <w14:uncheckedState w14:val="2610" w14:font="MS Gothic"/>
            </w14:checkbox>
          </w:sdtPr>
          <w:sdtContent>
            <w:tc>
              <w:tcPr>
                <w:tcW w:w="1353" w:type="dxa"/>
              </w:tcPr>
              <w:p w14:paraId="7847F66E"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7BC5D943" w14:textId="77777777" w:rsidR="0061523C" w:rsidRPr="00BB6E6B" w:rsidRDefault="0061523C" w:rsidP="0061523C">
            <w:pPr>
              <w:rPr>
                <w:rFonts w:ascii="Source Serif Pro" w:hAnsi="Source Serif Pro"/>
                <w:color w:val="000000" w:themeColor="text1"/>
              </w:rPr>
            </w:pPr>
          </w:p>
        </w:tc>
      </w:tr>
      <w:tr w:rsidR="0061523C" w:rsidRPr="00BB6E6B" w14:paraId="624EC4A3" w14:textId="77777777" w:rsidTr="00743FA7">
        <w:tc>
          <w:tcPr>
            <w:tcW w:w="3992" w:type="dxa"/>
          </w:tcPr>
          <w:p w14:paraId="0249C31D" w14:textId="77777777" w:rsidR="0061523C" w:rsidRPr="00BB6E6B" w:rsidRDefault="0061523C" w:rsidP="0061523C">
            <w:pPr>
              <w:rPr>
                <w:rFonts w:ascii="Source Serif Pro" w:hAnsi="Source Serif Pro"/>
                <w:color w:val="000000" w:themeColor="text1"/>
              </w:rPr>
            </w:pPr>
            <w:r w:rsidRPr="53FD32BF">
              <w:rPr>
                <w:rFonts w:ascii="Source Serif Pro" w:hAnsi="Source Serif Pro"/>
                <w:color w:val="000000" w:themeColor="text1"/>
              </w:rPr>
              <w:t>Can you report measures without continuous enrollment? (The anchor data will inform you which members to include.)</w:t>
            </w:r>
          </w:p>
        </w:tc>
        <w:sdt>
          <w:sdtPr>
            <w:rPr>
              <w:rFonts w:ascii="Source Serif Pro" w:hAnsi="Source Serif Pro"/>
              <w:color w:val="000000" w:themeColor="text1"/>
            </w:rPr>
            <w:id w:val="1112320705"/>
            <w14:checkbox>
              <w14:checked w14:val="0"/>
              <w14:checkedState w14:val="2612" w14:font="MS Gothic"/>
              <w14:uncheckedState w14:val="2610" w14:font="MS Gothic"/>
            </w14:checkbox>
          </w:sdtPr>
          <w:sdtContent>
            <w:tc>
              <w:tcPr>
                <w:tcW w:w="736" w:type="dxa"/>
              </w:tcPr>
              <w:p w14:paraId="62CED5D2" w14:textId="77777777" w:rsidR="0061523C" w:rsidRPr="00BB6E6B" w:rsidRDefault="0061523C" w:rsidP="0061523C">
                <w:pPr>
                  <w:jc w:val="center"/>
                  <w:rPr>
                    <w:rFonts w:ascii="Source Serif Pro" w:hAnsi="Source Serif Pro"/>
                    <w:color w:val="000000" w:themeColor="text1"/>
                  </w:rPr>
                </w:pPr>
                <w:r w:rsidRPr="00BB6E6B">
                  <w:rPr>
                    <w:rFonts w:ascii="Segoe UI Symbol" w:hAnsi="Segoe UI Symbol" w:cs="Segoe UI Symbol"/>
                    <w:color w:val="000000" w:themeColor="text1"/>
                  </w:rPr>
                  <w:t>☐</w:t>
                </w:r>
              </w:p>
            </w:tc>
          </w:sdtContent>
        </w:sdt>
        <w:sdt>
          <w:sdtPr>
            <w:rPr>
              <w:rFonts w:ascii="Source Serif Pro" w:hAnsi="Source Serif Pro"/>
              <w:color w:val="000000" w:themeColor="text1"/>
            </w:rPr>
            <w:id w:val="338587385"/>
            <w14:checkbox>
              <w14:checked w14:val="0"/>
              <w14:checkedState w14:val="2612" w14:font="MS Gothic"/>
              <w14:uncheckedState w14:val="2610" w14:font="MS Gothic"/>
            </w14:checkbox>
          </w:sdtPr>
          <w:sdtContent>
            <w:tc>
              <w:tcPr>
                <w:tcW w:w="736" w:type="dxa"/>
              </w:tcPr>
              <w:p w14:paraId="33EDD287"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1399433308"/>
            <w14:checkbox>
              <w14:checked w14:val="0"/>
              <w14:checkedState w14:val="2612" w14:font="MS Gothic"/>
              <w14:uncheckedState w14:val="2610" w14:font="MS Gothic"/>
            </w14:checkbox>
          </w:sdtPr>
          <w:sdtContent>
            <w:tc>
              <w:tcPr>
                <w:tcW w:w="1353" w:type="dxa"/>
              </w:tcPr>
              <w:p w14:paraId="45B24B7A"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64065744" w14:textId="77777777" w:rsidR="0061523C" w:rsidRPr="00BB6E6B" w:rsidRDefault="0061523C" w:rsidP="0061523C">
            <w:pPr>
              <w:rPr>
                <w:rFonts w:ascii="Source Serif Pro" w:hAnsi="Source Serif Pro"/>
                <w:color w:val="000000" w:themeColor="text1"/>
              </w:rPr>
            </w:pPr>
          </w:p>
        </w:tc>
      </w:tr>
      <w:tr w:rsidR="0061523C" w:rsidRPr="00BB6E6B" w14:paraId="19D09246" w14:textId="77777777" w:rsidTr="00743FA7">
        <w:tc>
          <w:tcPr>
            <w:tcW w:w="3992" w:type="dxa"/>
          </w:tcPr>
          <w:p w14:paraId="02DA8180" w14:textId="0A2D6BDC" w:rsidR="0061523C" w:rsidRPr="00BB6E6B" w:rsidRDefault="0061523C" w:rsidP="0061523C">
            <w:pPr>
              <w:rPr>
                <w:rFonts w:ascii="Source Serif Pro" w:hAnsi="Source Serif Pro"/>
                <w:color w:val="000000" w:themeColor="text1"/>
              </w:rPr>
            </w:pPr>
            <w:r w:rsidRPr="00BB6E6B">
              <w:rPr>
                <w:rFonts w:ascii="Source Serif Pro" w:hAnsi="Source Serif Pro"/>
                <w:color w:val="000000" w:themeColor="text1"/>
              </w:rPr>
              <w:t xml:space="preserve">Has your organization executed </w:t>
            </w:r>
            <w:r>
              <w:rPr>
                <w:rFonts w:ascii="Source Serif Pro" w:hAnsi="Source Serif Pro"/>
                <w:color w:val="000000" w:themeColor="text1"/>
              </w:rPr>
              <w:t xml:space="preserve">the </w:t>
            </w:r>
            <w:r w:rsidRPr="008E1DF0">
              <w:rPr>
                <w:rFonts w:ascii="Source Serif Pro" w:hAnsi="Source Serif Pro"/>
                <w:color w:val="000000" w:themeColor="text1"/>
              </w:rPr>
              <w:t>California Health and Human Services</w:t>
            </w:r>
            <w:r w:rsidRPr="00BB6E6B">
              <w:rPr>
                <w:rFonts w:ascii="Source Serif Pro" w:hAnsi="Source Serif Pro"/>
                <w:color w:val="000000" w:themeColor="text1"/>
              </w:rPr>
              <w:t xml:space="preserve"> Data Exchange Framework</w:t>
            </w:r>
            <w:r>
              <w:rPr>
                <w:rFonts w:ascii="Source Serif Pro" w:hAnsi="Source Serif Pro"/>
                <w:color w:val="000000" w:themeColor="text1"/>
              </w:rPr>
              <w:t>’s</w:t>
            </w:r>
            <w:r w:rsidRPr="00BB6E6B">
              <w:rPr>
                <w:rFonts w:ascii="Source Serif Pro" w:hAnsi="Source Serif Pro"/>
                <w:color w:val="000000" w:themeColor="text1"/>
              </w:rPr>
              <w:t xml:space="preserve"> Data Sharing Agreement</w:t>
            </w:r>
            <w:r>
              <w:rPr>
                <w:rFonts w:ascii="Source Serif Pro" w:hAnsi="Source Serif Pro"/>
                <w:color w:val="000000" w:themeColor="text1"/>
              </w:rPr>
              <w:t>? If yes, what are some activities currently happening with your data infrastructure?</w:t>
            </w:r>
          </w:p>
          <w:p w14:paraId="13A6CEA4" w14:textId="77777777" w:rsidR="0061523C" w:rsidRPr="00BB6E6B" w:rsidRDefault="0061523C" w:rsidP="0061523C">
            <w:pPr>
              <w:rPr>
                <w:rFonts w:ascii="Source Serif Pro" w:hAnsi="Source Serif Pro"/>
                <w:color w:val="000000" w:themeColor="text1"/>
              </w:rPr>
            </w:pPr>
          </w:p>
          <w:p w14:paraId="01521378" w14:textId="274071C1" w:rsidR="0061523C" w:rsidRPr="00BB6E6B" w:rsidRDefault="0061523C" w:rsidP="0061523C">
            <w:pPr>
              <w:rPr>
                <w:rFonts w:ascii="Source Serif Pro" w:hAnsi="Source Serif Pro"/>
                <w:color w:val="000000" w:themeColor="text1"/>
              </w:rPr>
            </w:pPr>
            <w:r w:rsidRPr="00BB6E6B">
              <w:rPr>
                <w:rFonts w:ascii="Source Serif Pro" w:hAnsi="Source Serif Pro"/>
                <w:color w:val="000000" w:themeColor="text1"/>
              </w:rPr>
              <w:t>More information</w:t>
            </w:r>
            <w:r>
              <w:rPr>
                <w:rFonts w:ascii="Source Serif Pro" w:hAnsi="Source Serif Pro"/>
                <w:color w:val="000000" w:themeColor="text1"/>
              </w:rPr>
              <w:t xml:space="preserve"> on the Data Exchange Framework and Data Sharing Agreement click </w:t>
            </w:r>
            <w:hyperlink r:id="rId13" w:anchor="past-dxf-webinar-materials" w:history="1">
              <w:r w:rsidRPr="003C328C">
                <w:rPr>
                  <w:rStyle w:val="Hyperlink"/>
                  <w:rFonts w:ascii="Source Serif Pro" w:hAnsi="Source Serif Pro"/>
                </w:rPr>
                <w:t>here</w:t>
              </w:r>
            </w:hyperlink>
            <w:r>
              <w:rPr>
                <w:rFonts w:ascii="Source Serif Pro" w:hAnsi="Source Serif Pro"/>
                <w:color w:val="000000" w:themeColor="text1"/>
              </w:rPr>
              <w:t>.</w:t>
            </w:r>
            <w:r w:rsidRPr="00BB6E6B">
              <w:rPr>
                <w:rFonts w:ascii="Source Serif Pro" w:hAnsi="Source Serif Pro"/>
                <w:color w:val="000000" w:themeColor="text1"/>
              </w:rPr>
              <w:t xml:space="preserve"> </w:t>
            </w:r>
          </w:p>
          <w:p w14:paraId="44C19B51" w14:textId="77777777" w:rsidR="0061523C" w:rsidRPr="00BB6E6B" w:rsidRDefault="0061523C" w:rsidP="0061523C">
            <w:pPr>
              <w:rPr>
                <w:rFonts w:ascii="Source Serif Pro" w:hAnsi="Source Serif Pro"/>
                <w:color w:val="000000" w:themeColor="text1"/>
              </w:rPr>
            </w:pPr>
          </w:p>
          <w:p w14:paraId="52703929" w14:textId="3D9A574C" w:rsidR="0061523C" w:rsidRPr="003C328C" w:rsidRDefault="0061523C" w:rsidP="0061523C">
            <w:pPr>
              <w:rPr>
                <w:rFonts w:ascii="Source Serif Pro" w:hAnsi="Source Serif Pro"/>
                <w:i/>
                <w:iCs/>
                <w:color w:val="000000" w:themeColor="text1"/>
              </w:rPr>
            </w:pPr>
            <w:r w:rsidRPr="003C328C">
              <w:rPr>
                <w:rFonts w:ascii="Source Serif Pro" w:hAnsi="Source Serif Pro"/>
                <w:b/>
                <w:bCs/>
                <w:i/>
                <w:iCs/>
                <w:color w:val="000000" w:themeColor="text1"/>
              </w:rPr>
              <w:t xml:space="preserve">Note: </w:t>
            </w:r>
            <w:r w:rsidRPr="003C328C">
              <w:rPr>
                <w:rFonts w:ascii="Source Serif Pro" w:hAnsi="Source Serif Pro"/>
                <w:i/>
                <w:iCs/>
                <w:color w:val="000000" w:themeColor="text1"/>
              </w:rPr>
              <w:t xml:space="preserve">In the comments, please expand on your answer. </w:t>
            </w:r>
          </w:p>
        </w:tc>
        <w:sdt>
          <w:sdtPr>
            <w:rPr>
              <w:rFonts w:ascii="Source Serif Pro" w:hAnsi="Source Serif Pro"/>
              <w:color w:val="000000" w:themeColor="text1"/>
            </w:rPr>
            <w:id w:val="1115564683"/>
            <w14:checkbox>
              <w14:checked w14:val="0"/>
              <w14:checkedState w14:val="2612" w14:font="MS Gothic"/>
              <w14:uncheckedState w14:val="2610" w14:font="MS Gothic"/>
            </w14:checkbox>
          </w:sdtPr>
          <w:sdtContent>
            <w:tc>
              <w:tcPr>
                <w:tcW w:w="736" w:type="dxa"/>
              </w:tcPr>
              <w:p w14:paraId="364DAAD1" w14:textId="77777777" w:rsidR="0061523C" w:rsidRPr="00BB6E6B" w:rsidRDefault="0061523C" w:rsidP="0061523C">
                <w:pPr>
                  <w:jc w:val="center"/>
                  <w:rPr>
                    <w:rFonts w:ascii="Source Serif Pro" w:hAnsi="Source Serif Pro"/>
                    <w:color w:val="000000" w:themeColor="text1"/>
                  </w:rPr>
                </w:pPr>
                <w:r w:rsidRPr="00BB6E6B">
                  <w:rPr>
                    <w:rFonts w:ascii="Segoe UI Symbol" w:hAnsi="Segoe UI Symbol" w:cs="Segoe UI Symbol"/>
                    <w:color w:val="000000" w:themeColor="text1"/>
                  </w:rPr>
                  <w:t>☐</w:t>
                </w:r>
              </w:p>
            </w:tc>
          </w:sdtContent>
        </w:sdt>
        <w:sdt>
          <w:sdtPr>
            <w:rPr>
              <w:rFonts w:ascii="Source Serif Pro" w:hAnsi="Source Serif Pro"/>
              <w:color w:val="000000" w:themeColor="text1"/>
            </w:rPr>
            <w:id w:val="1825323169"/>
            <w14:checkbox>
              <w14:checked w14:val="0"/>
              <w14:checkedState w14:val="2612" w14:font="MS Gothic"/>
              <w14:uncheckedState w14:val="2610" w14:font="MS Gothic"/>
            </w14:checkbox>
          </w:sdtPr>
          <w:sdtContent>
            <w:tc>
              <w:tcPr>
                <w:tcW w:w="736" w:type="dxa"/>
              </w:tcPr>
              <w:p w14:paraId="5C9EF45B"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730006820"/>
            <w14:checkbox>
              <w14:checked w14:val="0"/>
              <w14:checkedState w14:val="2612" w14:font="MS Gothic"/>
              <w14:uncheckedState w14:val="2610" w14:font="MS Gothic"/>
            </w14:checkbox>
          </w:sdtPr>
          <w:sdtContent>
            <w:tc>
              <w:tcPr>
                <w:tcW w:w="1353" w:type="dxa"/>
              </w:tcPr>
              <w:p w14:paraId="59113E7E"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tc>
          <w:tcPr>
            <w:tcW w:w="3348" w:type="dxa"/>
          </w:tcPr>
          <w:p w14:paraId="05975626" w14:textId="77777777" w:rsidR="0061523C" w:rsidRPr="00BB6E6B" w:rsidRDefault="0061523C" w:rsidP="0061523C">
            <w:pPr>
              <w:rPr>
                <w:rFonts w:ascii="Source Serif Pro" w:hAnsi="Source Serif Pro"/>
                <w:color w:val="000000" w:themeColor="text1"/>
              </w:rPr>
            </w:pPr>
          </w:p>
        </w:tc>
      </w:tr>
      <w:tr w:rsidR="0061523C" w:rsidRPr="00BB6E6B" w14:paraId="267AF66A" w14:textId="77777777" w:rsidTr="00743FA7">
        <w:tc>
          <w:tcPr>
            <w:tcW w:w="3992" w:type="dxa"/>
          </w:tcPr>
          <w:p w14:paraId="7188502F" w14:textId="7FE3235C" w:rsidR="0061523C" w:rsidRPr="00BB6E6B" w:rsidRDefault="0061523C" w:rsidP="0061523C">
            <w:pPr>
              <w:rPr>
                <w:rFonts w:ascii="Source Serif Pro" w:hAnsi="Source Serif Pro"/>
                <w:color w:val="000000" w:themeColor="text1"/>
              </w:rPr>
            </w:pPr>
            <w:r w:rsidRPr="53FD32BF">
              <w:rPr>
                <w:rFonts w:ascii="Source Serif Pro" w:hAnsi="Source Serif Pro"/>
                <w:color w:val="000000" w:themeColor="text1"/>
              </w:rPr>
              <w:t xml:space="preserve">Does your organization’s data team currently have documentation on </w:t>
            </w:r>
            <w:r w:rsidRPr="53FD32BF">
              <w:rPr>
                <w:rFonts w:ascii="Source Serif Pro" w:hAnsi="Source Serif Pro"/>
                <w:color w:val="000000" w:themeColor="text1"/>
              </w:rPr>
              <w:lastRenderedPageBreak/>
              <w:t>processes, data sources and training for when data reporting requests arise and/or when staff turnover occurs?</w:t>
            </w:r>
          </w:p>
          <w:p w14:paraId="1579033A" w14:textId="77777777" w:rsidR="0061523C" w:rsidRPr="00BB6E6B" w:rsidRDefault="0061523C" w:rsidP="0061523C">
            <w:pPr>
              <w:rPr>
                <w:rFonts w:ascii="Source Serif Pro" w:hAnsi="Source Serif Pro"/>
                <w:color w:val="000000" w:themeColor="text1"/>
              </w:rPr>
            </w:pPr>
          </w:p>
          <w:p w14:paraId="5E7D8E20" w14:textId="355241B6" w:rsidR="0061523C" w:rsidRPr="003C328C" w:rsidRDefault="0061523C" w:rsidP="0061523C">
            <w:pPr>
              <w:rPr>
                <w:rFonts w:ascii="Source Serif Pro" w:hAnsi="Source Serif Pro"/>
                <w:i/>
                <w:iCs/>
                <w:color w:val="000000" w:themeColor="text1"/>
              </w:rPr>
            </w:pPr>
            <w:r w:rsidRPr="003C328C">
              <w:rPr>
                <w:rFonts w:ascii="Source Serif Pro" w:hAnsi="Source Serif Pro"/>
                <w:b/>
                <w:bCs/>
                <w:i/>
                <w:iCs/>
                <w:color w:val="000000" w:themeColor="text1"/>
              </w:rPr>
              <w:t xml:space="preserve">Note: </w:t>
            </w:r>
            <w:r w:rsidRPr="003C328C">
              <w:rPr>
                <w:rFonts w:ascii="Source Serif Pro" w:hAnsi="Source Serif Pro"/>
                <w:i/>
                <w:iCs/>
                <w:color w:val="000000" w:themeColor="text1"/>
              </w:rPr>
              <w:t xml:space="preserve">Please expand on your answer in the comments sections. </w:t>
            </w:r>
          </w:p>
        </w:tc>
        <w:sdt>
          <w:sdtPr>
            <w:rPr>
              <w:rFonts w:ascii="Source Serif Pro" w:hAnsi="Source Serif Pro"/>
              <w:color w:val="000000" w:themeColor="text1"/>
            </w:rPr>
            <w:id w:val="-1679342966"/>
            <w14:checkbox>
              <w14:checked w14:val="0"/>
              <w14:checkedState w14:val="2612" w14:font="MS Gothic"/>
              <w14:uncheckedState w14:val="2610" w14:font="MS Gothic"/>
            </w14:checkbox>
          </w:sdtPr>
          <w:sdtContent>
            <w:tc>
              <w:tcPr>
                <w:tcW w:w="736" w:type="dxa"/>
              </w:tcPr>
              <w:p w14:paraId="11C25B76" w14:textId="77777777" w:rsidR="0061523C" w:rsidRPr="00BB6E6B" w:rsidRDefault="0061523C" w:rsidP="0061523C">
                <w:pPr>
                  <w:jc w:val="center"/>
                  <w:rPr>
                    <w:rFonts w:ascii="Source Serif Pro" w:hAnsi="Source Serif Pro"/>
                    <w:color w:val="000000" w:themeColor="text1"/>
                  </w:rPr>
                </w:pPr>
                <w:r w:rsidRPr="00BB6E6B">
                  <w:rPr>
                    <w:rFonts w:ascii="Segoe UI Symbol" w:hAnsi="Segoe UI Symbol" w:cs="Segoe UI Symbol"/>
                    <w:color w:val="000000" w:themeColor="text1"/>
                  </w:rPr>
                  <w:t>☐</w:t>
                </w:r>
              </w:p>
            </w:tc>
          </w:sdtContent>
        </w:sdt>
        <w:sdt>
          <w:sdtPr>
            <w:rPr>
              <w:rFonts w:ascii="Source Serif Pro" w:hAnsi="Source Serif Pro"/>
              <w:color w:val="000000" w:themeColor="text1"/>
            </w:rPr>
            <w:id w:val="-254751128"/>
            <w14:checkbox>
              <w14:checked w14:val="0"/>
              <w14:checkedState w14:val="2612" w14:font="MS Gothic"/>
              <w14:uncheckedState w14:val="2610" w14:font="MS Gothic"/>
            </w14:checkbox>
          </w:sdtPr>
          <w:sdtContent>
            <w:tc>
              <w:tcPr>
                <w:tcW w:w="736" w:type="dxa"/>
              </w:tcPr>
              <w:p w14:paraId="683B7EAE" w14:textId="77777777" w:rsidR="0061523C" w:rsidRPr="00BB6E6B" w:rsidRDefault="0061523C" w:rsidP="0061523C">
                <w:pPr>
                  <w:jc w:val="center"/>
                  <w:rPr>
                    <w:rFonts w:ascii="Source Serif Pro" w:hAnsi="Source Serif Pro"/>
                    <w:color w:val="000000" w:themeColor="text1"/>
                  </w:rPr>
                </w:pPr>
                <w:r w:rsidRPr="00BB6E6B">
                  <w:rPr>
                    <w:rFonts w:ascii="Source Serif Pro" w:hAnsi="Source Serif Pro"/>
                    <w:color w:val="000000" w:themeColor="text1"/>
                  </w:rPr>
                  <w:t>☐</w:t>
                </w:r>
              </w:p>
            </w:tc>
          </w:sdtContent>
        </w:sdt>
        <w:sdt>
          <w:sdtPr>
            <w:rPr>
              <w:rFonts w:ascii="Source Serif Pro" w:hAnsi="Source Serif Pro"/>
              <w:color w:val="000000" w:themeColor="text1"/>
            </w:rPr>
            <w:id w:val="-833136443"/>
            <w14:checkbox>
              <w14:checked w14:val="0"/>
              <w14:checkedState w14:val="2612" w14:font="MS Gothic"/>
              <w14:uncheckedState w14:val="2610" w14:font="MS Gothic"/>
            </w14:checkbox>
          </w:sdtPr>
          <w:sdtContent>
            <w:tc>
              <w:tcPr>
                <w:tcW w:w="1353" w:type="dxa"/>
              </w:tcPr>
              <w:p w14:paraId="4D77B79F" w14:textId="19F33051" w:rsidR="0061523C" w:rsidRPr="00BB6E6B" w:rsidRDefault="0061523C" w:rsidP="0061523C">
                <w:pPr>
                  <w:jc w:val="center"/>
                  <w:rPr>
                    <w:rFonts w:ascii="Source Serif Pro" w:hAnsi="Source Serif Pro"/>
                    <w:color w:val="000000" w:themeColor="text1"/>
                  </w:rPr>
                </w:pPr>
                <w:r>
                  <w:rPr>
                    <w:rFonts w:ascii="MS Gothic" w:eastAsia="MS Gothic" w:hAnsi="MS Gothic" w:hint="eastAsia"/>
                    <w:color w:val="000000" w:themeColor="text1"/>
                  </w:rPr>
                  <w:t>☐</w:t>
                </w:r>
              </w:p>
            </w:tc>
          </w:sdtContent>
        </w:sdt>
        <w:tc>
          <w:tcPr>
            <w:tcW w:w="3348" w:type="dxa"/>
          </w:tcPr>
          <w:p w14:paraId="04CC2382" w14:textId="77777777" w:rsidR="0061523C" w:rsidRPr="00BB6E6B" w:rsidRDefault="0061523C" w:rsidP="0061523C">
            <w:pPr>
              <w:rPr>
                <w:rFonts w:ascii="Source Serif Pro" w:hAnsi="Source Serif Pro"/>
                <w:color w:val="000000" w:themeColor="text1"/>
              </w:rPr>
            </w:pPr>
          </w:p>
        </w:tc>
      </w:tr>
    </w:tbl>
    <w:p w14:paraId="564BFF39" w14:textId="77777777" w:rsidR="00BB6E6B" w:rsidRPr="00BB6E6B" w:rsidRDefault="00BB6E6B" w:rsidP="00BB6E6B">
      <w:pPr>
        <w:rPr>
          <w:rFonts w:ascii="Source Serif Pro" w:hAnsi="Source Serif Pro"/>
          <w:color w:val="000000" w:themeColor="text1"/>
        </w:rPr>
      </w:pPr>
    </w:p>
    <w:p w14:paraId="1BA5DAB5" w14:textId="3C8B08D2" w:rsidR="007F1E16" w:rsidRPr="004F4912" w:rsidRDefault="007F1E16" w:rsidP="3B1E8982">
      <w:pPr>
        <w:rPr>
          <w:rFonts w:ascii="Source Serif Pro" w:hAnsi="Source Serif Pro"/>
          <w:color w:val="000000" w:themeColor="text1"/>
        </w:rPr>
      </w:pPr>
    </w:p>
    <w:sectPr w:rsidR="007F1E16" w:rsidRPr="004F4912" w:rsidSect="005D64A8">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C1AD" w14:textId="77777777" w:rsidR="00A63DE5" w:rsidRDefault="00A63DE5" w:rsidP="00A702F7">
      <w:r>
        <w:separator/>
      </w:r>
    </w:p>
  </w:endnote>
  <w:endnote w:type="continuationSeparator" w:id="0">
    <w:p w14:paraId="00E7BB59" w14:textId="77777777" w:rsidR="00A63DE5" w:rsidRDefault="00A63DE5" w:rsidP="00A7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677D" w14:textId="7768D176" w:rsidR="00153BB9" w:rsidRPr="00153BB9" w:rsidRDefault="00153BB9">
    <w:pPr>
      <w:pStyle w:val="Footer"/>
      <w:rPr>
        <w:rFonts w:ascii="Work Sans" w:hAnsi="Work Sans"/>
      </w:rPr>
    </w:pPr>
    <w:r w:rsidRPr="00153BB9">
      <w:rPr>
        <w:rFonts w:ascii="Work Sans" w:hAnsi="Work Sans"/>
      </w:rPr>
      <w:t xml:space="preserve">Page </w:t>
    </w:r>
    <w:r w:rsidRPr="00153BB9">
      <w:rPr>
        <w:rFonts w:ascii="Work Sans" w:hAnsi="Work Sans"/>
        <w:b/>
        <w:bCs/>
      </w:rPr>
      <w:fldChar w:fldCharType="begin"/>
    </w:r>
    <w:r w:rsidRPr="00153BB9">
      <w:rPr>
        <w:rFonts w:ascii="Work Sans" w:hAnsi="Work Sans"/>
        <w:b/>
        <w:bCs/>
      </w:rPr>
      <w:instrText xml:space="preserve"> PAGE  \* Arabic  \* MERGEFORMAT </w:instrText>
    </w:r>
    <w:r w:rsidRPr="00153BB9">
      <w:rPr>
        <w:rFonts w:ascii="Work Sans" w:hAnsi="Work Sans"/>
        <w:b/>
        <w:bCs/>
      </w:rPr>
      <w:fldChar w:fldCharType="separate"/>
    </w:r>
    <w:r w:rsidRPr="00153BB9">
      <w:rPr>
        <w:rFonts w:ascii="Work Sans" w:hAnsi="Work Sans"/>
        <w:b/>
        <w:bCs/>
        <w:noProof/>
      </w:rPr>
      <w:t>1</w:t>
    </w:r>
    <w:r w:rsidRPr="00153BB9">
      <w:rPr>
        <w:rFonts w:ascii="Work Sans" w:hAnsi="Work Sans"/>
        <w:b/>
        <w:bCs/>
      </w:rPr>
      <w:fldChar w:fldCharType="end"/>
    </w:r>
    <w:r w:rsidRPr="00153BB9">
      <w:rPr>
        <w:rFonts w:ascii="Work Sans" w:hAnsi="Work Sans"/>
      </w:rPr>
      <w:t xml:space="preserve"> of </w:t>
    </w:r>
    <w:r w:rsidRPr="00153BB9">
      <w:rPr>
        <w:rFonts w:ascii="Work Sans" w:hAnsi="Work Sans"/>
        <w:b/>
        <w:bCs/>
      </w:rPr>
      <w:fldChar w:fldCharType="begin"/>
    </w:r>
    <w:r w:rsidRPr="00153BB9">
      <w:rPr>
        <w:rFonts w:ascii="Work Sans" w:hAnsi="Work Sans"/>
        <w:b/>
        <w:bCs/>
      </w:rPr>
      <w:instrText xml:space="preserve"> NUMPAGES  \* Arabic  \* MERGEFORMAT </w:instrText>
    </w:r>
    <w:r w:rsidRPr="00153BB9">
      <w:rPr>
        <w:rFonts w:ascii="Work Sans" w:hAnsi="Work Sans"/>
        <w:b/>
        <w:bCs/>
      </w:rPr>
      <w:fldChar w:fldCharType="separate"/>
    </w:r>
    <w:r w:rsidRPr="00153BB9">
      <w:rPr>
        <w:rFonts w:ascii="Work Sans" w:hAnsi="Work Sans"/>
        <w:b/>
        <w:bCs/>
        <w:noProof/>
      </w:rPr>
      <w:t>2</w:t>
    </w:r>
    <w:r w:rsidRPr="00153BB9">
      <w:rPr>
        <w:rFonts w:ascii="Work Sans" w:hAnsi="Work Sans"/>
        <w:b/>
        <w:bCs/>
      </w:rPr>
      <w:fldChar w:fldCharType="end"/>
    </w:r>
    <w:r>
      <w:rPr>
        <w:rFonts w:ascii="Work Sans" w:hAnsi="Work Sans"/>
        <w:b/>
        <w:bCs/>
      </w:rPr>
      <w:tab/>
    </w:r>
    <w:r>
      <w:rPr>
        <w:rFonts w:ascii="Work Sans" w:hAnsi="Work Sans"/>
        <w:b/>
        <w:bCs/>
      </w:rPr>
      <w:tab/>
    </w:r>
    <w:r w:rsidRPr="00153BB9">
      <w:rPr>
        <w:rFonts w:ascii="Work Sans" w:hAnsi="Work Sans"/>
      </w:rPr>
      <w:t xml:space="preserve">Updated </w:t>
    </w:r>
    <w:r w:rsidR="00870686">
      <w:rPr>
        <w:rFonts w:ascii="Work Sans" w:hAnsi="Work Sans"/>
      </w:rPr>
      <w:t>5</w:t>
    </w:r>
    <w:r w:rsidR="00EE1465">
      <w:rPr>
        <w:rFonts w:ascii="Work Sans" w:hAnsi="Work Sans"/>
      </w:rPr>
      <w:t>/</w:t>
    </w:r>
    <w:r w:rsidR="00870686">
      <w:rPr>
        <w:rFonts w:ascii="Work Sans" w:hAnsi="Work Sans"/>
      </w:rPr>
      <w:t>30</w:t>
    </w:r>
    <w:r w:rsidR="00EE1465">
      <w:rPr>
        <w:rFonts w:ascii="Work Sans" w:hAnsi="Work San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1331" w14:textId="77777777" w:rsidR="00A63DE5" w:rsidRDefault="00A63DE5" w:rsidP="00A702F7">
      <w:r>
        <w:separator/>
      </w:r>
    </w:p>
  </w:footnote>
  <w:footnote w:type="continuationSeparator" w:id="0">
    <w:p w14:paraId="39C9FF22" w14:textId="77777777" w:rsidR="00A63DE5" w:rsidRDefault="00A63DE5" w:rsidP="00A7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0AE1" w14:textId="77777777" w:rsidR="00865A58" w:rsidRDefault="00865A58" w:rsidP="00865A58">
    <w:pPr>
      <w:pStyle w:val="Header"/>
      <w:tabs>
        <w:tab w:val="clear" w:pos="9360"/>
      </w:tabs>
      <w:ind w:right="-720"/>
      <w:rPr>
        <w:rFonts w:ascii="Century Gothic" w:hAnsi="Century Gothic" w:cs="Tahoma"/>
        <w:b/>
        <w:color w:val="4472C4" w:themeColor="accent1"/>
        <w:sz w:val="15"/>
        <w:szCs w:val="15"/>
      </w:rPr>
    </w:pPr>
    <w:r>
      <w:rPr>
        <w:rFonts w:ascii="Century Gothic" w:hAnsi="Century Gothic" w:cs="Tahoma"/>
        <w:b/>
        <w:noProof/>
        <w:color w:val="4472C4" w:themeColor="accent1"/>
        <w:sz w:val="15"/>
        <w:szCs w:val="15"/>
      </w:rPr>
      <w:drawing>
        <wp:anchor distT="0" distB="0" distL="114300" distR="114300" simplePos="0" relativeHeight="251659264" behindDoc="1" locked="0" layoutInCell="1" allowOverlap="1" wp14:anchorId="6FAD07FA" wp14:editId="48179951">
          <wp:simplePos x="0" y="0"/>
          <wp:positionH relativeFrom="margin">
            <wp:align>left</wp:align>
          </wp:positionH>
          <wp:positionV relativeFrom="paragraph">
            <wp:posOffset>17780</wp:posOffset>
          </wp:positionV>
          <wp:extent cx="1872615" cy="499110"/>
          <wp:effectExtent l="0" t="0" r="0" b="0"/>
          <wp:wrapTight wrapText="bothSides">
            <wp:wrapPolygon edited="0">
              <wp:start x="0" y="0"/>
              <wp:lineTo x="0" y="20611"/>
              <wp:lineTo x="21314" y="20611"/>
              <wp:lineTo x="213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87710" cy="50362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p>
  <w:p w14:paraId="56E7475B" w14:textId="77777777" w:rsidR="00865A58" w:rsidRDefault="00865A58" w:rsidP="00865A58">
    <w:pPr>
      <w:pStyle w:val="Header"/>
      <w:tabs>
        <w:tab w:val="clear" w:pos="9360"/>
      </w:tabs>
      <w:ind w:right="-720"/>
      <w:rPr>
        <w:rFonts w:ascii="Century Gothic" w:hAnsi="Century Gothic" w:cs="Tahoma"/>
        <w:b/>
        <w:color w:val="4472C4" w:themeColor="accent1"/>
        <w:sz w:val="15"/>
        <w:szCs w:val="15"/>
      </w:rPr>
    </w:pPr>
  </w:p>
  <w:p w14:paraId="01A96460" w14:textId="662F75F6" w:rsidR="00865A58" w:rsidRPr="00BB6E6B" w:rsidRDefault="005D64A8" w:rsidP="00BB6E6B">
    <w:pPr>
      <w:pStyle w:val="Header"/>
      <w:tabs>
        <w:tab w:val="clear" w:pos="9360"/>
      </w:tabs>
      <w:ind w:right="-720"/>
      <w:jc w:val="center"/>
      <w:rPr>
        <w:rFonts w:ascii="Work Sans" w:hAnsi="Work Sans" w:cs="Tahoma"/>
        <w:b/>
        <w:color w:val="4472C4" w:themeColor="accent1"/>
        <w:sz w:val="22"/>
        <w:szCs w:val="22"/>
      </w:rPr>
    </w:pP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Pr>
        <w:rFonts w:ascii="Century Gothic" w:hAnsi="Century Gothic" w:cs="Tahoma"/>
        <w:b/>
        <w:color w:val="4472C4" w:themeColor="accent1"/>
        <w:sz w:val="15"/>
        <w:szCs w:val="15"/>
      </w:rPr>
      <w:tab/>
    </w:r>
    <w:r w:rsidR="00BB6E6B">
      <w:rPr>
        <w:rFonts w:ascii="Century Gothic" w:hAnsi="Century Gothic" w:cs="Tahoma"/>
        <w:b/>
        <w:color w:val="4472C4" w:themeColor="accent1"/>
        <w:sz w:val="15"/>
        <w:szCs w:val="15"/>
      </w:rPr>
      <w:t xml:space="preserve">           </w:t>
    </w:r>
    <w:r w:rsidR="00364647">
      <w:rPr>
        <w:rFonts w:ascii="Work Sans" w:hAnsi="Work Sans" w:cs="Tahoma"/>
        <w:b/>
        <w:color w:val="4472C4" w:themeColor="accent1"/>
        <w:sz w:val="22"/>
        <w:szCs w:val="22"/>
      </w:rPr>
      <w:t>CalHIVE</w:t>
    </w:r>
    <w:r w:rsidR="00E81F3D">
      <w:rPr>
        <w:rFonts w:ascii="Work Sans" w:hAnsi="Work Sans" w:cs="Tahoma"/>
        <w:b/>
        <w:color w:val="4472C4" w:themeColor="accent1"/>
        <w:sz w:val="22"/>
        <w:szCs w:val="22"/>
      </w:rPr>
      <w:t xml:space="preserve"> BHI</w:t>
    </w:r>
  </w:p>
  <w:p w14:paraId="0E806B9C" w14:textId="782172CE" w:rsidR="00865A58" w:rsidRPr="00865A58" w:rsidRDefault="00865A58" w:rsidP="00865A58">
    <w:pPr>
      <w:pStyle w:val="Header"/>
      <w:tabs>
        <w:tab w:val="clear" w:pos="9360"/>
      </w:tabs>
      <w:ind w:right="-720"/>
      <w:rPr>
        <w:rFonts w:ascii="Work Sans" w:hAnsi="Work Sans" w:cs="Tahoma"/>
        <w:color w:val="2F5496" w:themeColor="accent1" w:themeShade="BF"/>
        <w:sz w:val="15"/>
        <w:szCs w:val="15"/>
      </w:rPr>
    </w:pPr>
    <w:r w:rsidRPr="001A5F4A">
      <w:rPr>
        <w:rFonts w:ascii="Work Sans" w:hAnsi="Work Sans" w:cs="Tahoma"/>
        <w:color w:val="7F7F7F" w:themeColor="text1" w:themeTint="80"/>
        <w:sz w:val="15"/>
        <w:szCs w:val="15"/>
      </w:rPr>
      <w:tab/>
    </w:r>
    <w:r w:rsidRPr="001A5F4A">
      <w:rPr>
        <w:rFonts w:ascii="Work Sans" w:hAnsi="Work Sans" w:cs="Tahoma"/>
        <w:color w:val="7F7F7F" w:themeColor="text1" w:themeTint="80"/>
        <w:sz w:val="15"/>
        <w:szCs w:val="15"/>
      </w:rPr>
      <w:tab/>
    </w:r>
    <w:r w:rsidRPr="001A5F4A">
      <w:rPr>
        <w:rFonts w:ascii="Work Sans" w:hAnsi="Work Sans" w:cs="Tahoma"/>
        <w:color w:val="7F7F7F" w:themeColor="text1" w:themeTint="80"/>
        <w:sz w:val="15"/>
        <w:szCs w:val="15"/>
      </w:rPr>
      <w:tab/>
    </w:r>
    <w:r w:rsidRPr="001A5F4A">
      <w:rPr>
        <w:rFonts w:ascii="Work Sans" w:hAnsi="Work Sans" w:cs="Tahoma"/>
        <w:color w:val="7F7F7F" w:themeColor="text1" w:themeTint="80"/>
        <w:sz w:val="15"/>
        <w:szCs w:val="15"/>
      </w:rPr>
      <w:tab/>
    </w:r>
    <w:r w:rsidRPr="001A5F4A">
      <w:rPr>
        <w:rFonts w:ascii="Work Sans" w:hAnsi="Work Sans" w:cs="Tahoma"/>
        <w:color w:val="7F7F7F" w:themeColor="text1" w:themeTint="80"/>
        <w:sz w:val="15"/>
        <w:szCs w:val="15"/>
      </w:rPr>
      <w:tab/>
    </w:r>
  </w:p>
  <w:p w14:paraId="2CA75472" w14:textId="6C96BAE6" w:rsidR="00A702F7" w:rsidRPr="00865A58" w:rsidRDefault="00A702F7" w:rsidP="00865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BF"/>
    <w:multiLevelType w:val="hybridMultilevel"/>
    <w:tmpl w:val="454842D0"/>
    <w:lvl w:ilvl="0" w:tplc="84D2FA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12DCA"/>
    <w:multiLevelType w:val="hybridMultilevel"/>
    <w:tmpl w:val="BA0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5629"/>
    <w:multiLevelType w:val="hybridMultilevel"/>
    <w:tmpl w:val="FAAA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E7BA2"/>
    <w:multiLevelType w:val="hybridMultilevel"/>
    <w:tmpl w:val="AA70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4637D"/>
    <w:multiLevelType w:val="hybridMultilevel"/>
    <w:tmpl w:val="7BCCB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3F52"/>
    <w:multiLevelType w:val="hybridMultilevel"/>
    <w:tmpl w:val="C1B8263E"/>
    <w:lvl w:ilvl="0" w:tplc="D85A9F5C">
      <w:start w:val="1"/>
      <w:numFmt w:val="bullet"/>
      <w:lvlText w:val="□"/>
      <w:lvlJc w:val="left"/>
      <w:pPr>
        <w:ind w:left="720" w:hanging="360"/>
      </w:pPr>
      <w:rPr>
        <w:rFonts w:ascii="Century Gothic" w:hAnsi="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75295"/>
    <w:multiLevelType w:val="hybridMultilevel"/>
    <w:tmpl w:val="831C3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AB0594"/>
    <w:multiLevelType w:val="hybridMultilevel"/>
    <w:tmpl w:val="7D2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D70CE"/>
    <w:multiLevelType w:val="hybridMultilevel"/>
    <w:tmpl w:val="A7DC1340"/>
    <w:lvl w:ilvl="0" w:tplc="D85A9F5C">
      <w:start w:val="1"/>
      <w:numFmt w:val="bullet"/>
      <w:lvlText w:val="□"/>
      <w:lvlJc w:val="left"/>
      <w:pPr>
        <w:ind w:left="720" w:hanging="360"/>
      </w:pPr>
      <w:rPr>
        <w:rFonts w:ascii="Century Gothic" w:hAnsi="Century Goth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7267D"/>
    <w:multiLevelType w:val="hybridMultilevel"/>
    <w:tmpl w:val="94F850E0"/>
    <w:lvl w:ilvl="0" w:tplc="D85A9F5C">
      <w:start w:val="1"/>
      <w:numFmt w:val="bullet"/>
      <w:lvlText w:val="□"/>
      <w:lvlJc w:val="left"/>
      <w:pPr>
        <w:ind w:left="1080" w:hanging="360"/>
      </w:pPr>
      <w:rPr>
        <w:rFonts w:ascii="Century Gothic" w:hAnsi="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E23C11"/>
    <w:multiLevelType w:val="hybridMultilevel"/>
    <w:tmpl w:val="1742C032"/>
    <w:lvl w:ilvl="0" w:tplc="A71092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E7023B"/>
    <w:multiLevelType w:val="multilevel"/>
    <w:tmpl w:val="9D4C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61530"/>
    <w:multiLevelType w:val="hybridMultilevel"/>
    <w:tmpl w:val="E7FE9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D141B"/>
    <w:multiLevelType w:val="hybridMultilevel"/>
    <w:tmpl w:val="02B0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F6EC3"/>
    <w:multiLevelType w:val="hybridMultilevel"/>
    <w:tmpl w:val="EE2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5072"/>
    <w:multiLevelType w:val="hybridMultilevel"/>
    <w:tmpl w:val="CBC27436"/>
    <w:lvl w:ilvl="0" w:tplc="A710926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D72D6"/>
    <w:multiLevelType w:val="hybridMultilevel"/>
    <w:tmpl w:val="74EE689C"/>
    <w:lvl w:ilvl="0" w:tplc="D85A9F5C">
      <w:start w:val="1"/>
      <w:numFmt w:val="bullet"/>
      <w:lvlText w:val="□"/>
      <w:lvlJc w:val="left"/>
      <w:pPr>
        <w:ind w:left="720" w:hanging="360"/>
      </w:pPr>
      <w:rPr>
        <w:rFonts w:ascii="Century Gothic" w:hAnsi="Century Gothic" w:hint="default"/>
      </w:rPr>
    </w:lvl>
    <w:lvl w:ilvl="1" w:tplc="4F24B15A">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749A3"/>
    <w:multiLevelType w:val="hybridMultilevel"/>
    <w:tmpl w:val="5972F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33644C"/>
    <w:multiLevelType w:val="hybridMultilevel"/>
    <w:tmpl w:val="154EB8E4"/>
    <w:lvl w:ilvl="0" w:tplc="0409000F">
      <w:start w:val="1"/>
      <w:numFmt w:val="decimal"/>
      <w:lvlText w:val="%1."/>
      <w:lvlJc w:val="left"/>
      <w:pPr>
        <w:ind w:left="360" w:hanging="360"/>
      </w:pPr>
      <w:rPr>
        <w:rFonts w:hint="default"/>
      </w:rPr>
    </w:lvl>
    <w:lvl w:ilvl="1" w:tplc="7946E14C">
      <w:start w:val="1"/>
      <w:numFmt w:val="low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4F6F84"/>
    <w:multiLevelType w:val="hybridMultilevel"/>
    <w:tmpl w:val="D53625E2"/>
    <w:lvl w:ilvl="0" w:tplc="84D2FA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A9248D"/>
    <w:multiLevelType w:val="hybridMultilevel"/>
    <w:tmpl w:val="BCEC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D0931"/>
    <w:multiLevelType w:val="hybridMultilevel"/>
    <w:tmpl w:val="C1CA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149BF"/>
    <w:multiLevelType w:val="hybridMultilevel"/>
    <w:tmpl w:val="DE424B60"/>
    <w:lvl w:ilvl="0" w:tplc="025CE2C8">
      <w:start w:val="1"/>
      <w:numFmt w:val="bullet"/>
      <w:lvlText w:val="-"/>
      <w:lvlJc w:val="left"/>
      <w:pPr>
        <w:tabs>
          <w:tab w:val="num" w:pos="720"/>
        </w:tabs>
        <w:ind w:left="720" w:hanging="360"/>
      </w:pPr>
      <w:rPr>
        <w:rFonts w:ascii="Calibri" w:hAnsi="Calibri" w:hint="default"/>
      </w:rPr>
    </w:lvl>
    <w:lvl w:ilvl="1" w:tplc="C81C54AE" w:tentative="1">
      <w:start w:val="1"/>
      <w:numFmt w:val="bullet"/>
      <w:lvlText w:val="-"/>
      <w:lvlJc w:val="left"/>
      <w:pPr>
        <w:tabs>
          <w:tab w:val="num" w:pos="1440"/>
        </w:tabs>
        <w:ind w:left="1440" w:hanging="360"/>
      </w:pPr>
      <w:rPr>
        <w:rFonts w:ascii="Calibri" w:hAnsi="Calibri" w:hint="default"/>
      </w:rPr>
    </w:lvl>
    <w:lvl w:ilvl="2" w:tplc="13DE9844" w:tentative="1">
      <w:start w:val="1"/>
      <w:numFmt w:val="bullet"/>
      <w:lvlText w:val="-"/>
      <w:lvlJc w:val="left"/>
      <w:pPr>
        <w:tabs>
          <w:tab w:val="num" w:pos="2160"/>
        </w:tabs>
        <w:ind w:left="2160" w:hanging="360"/>
      </w:pPr>
      <w:rPr>
        <w:rFonts w:ascii="Calibri" w:hAnsi="Calibri" w:hint="default"/>
      </w:rPr>
    </w:lvl>
    <w:lvl w:ilvl="3" w:tplc="EF2E3F16" w:tentative="1">
      <w:start w:val="1"/>
      <w:numFmt w:val="bullet"/>
      <w:lvlText w:val="-"/>
      <w:lvlJc w:val="left"/>
      <w:pPr>
        <w:tabs>
          <w:tab w:val="num" w:pos="2880"/>
        </w:tabs>
        <w:ind w:left="2880" w:hanging="360"/>
      </w:pPr>
      <w:rPr>
        <w:rFonts w:ascii="Calibri" w:hAnsi="Calibri" w:hint="default"/>
      </w:rPr>
    </w:lvl>
    <w:lvl w:ilvl="4" w:tplc="94A28EC6" w:tentative="1">
      <w:start w:val="1"/>
      <w:numFmt w:val="bullet"/>
      <w:lvlText w:val="-"/>
      <w:lvlJc w:val="left"/>
      <w:pPr>
        <w:tabs>
          <w:tab w:val="num" w:pos="3600"/>
        </w:tabs>
        <w:ind w:left="3600" w:hanging="360"/>
      </w:pPr>
      <w:rPr>
        <w:rFonts w:ascii="Calibri" w:hAnsi="Calibri" w:hint="default"/>
      </w:rPr>
    </w:lvl>
    <w:lvl w:ilvl="5" w:tplc="AC409038" w:tentative="1">
      <w:start w:val="1"/>
      <w:numFmt w:val="bullet"/>
      <w:lvlText w:val="-"/>
      <w:lvlJc w:val="left"/>
      <w:pPr>
        <w:tabs>
          <w:tab w:val="num" w:pos="4320"/>
        </w:tabs>
        <w:ind w:left="4320" w:hanging="360"/>
      </w:pPr>
      <w:rPr>
        <w:rFonts w:ascii="Calibri" w:hAnsi="Calibri" w:hint="default"/>
      </w:rPr>
    </w:lvl>
    <w:lvl w:ilvl="6" w:tplc="215E82B2" w:tentative="1">
      <w:start w:val="1"/>
      <w:numFmt w:val="bullet"/>
      <w:lvlText w:val="-"/>
      <w:lvlJc w:val="left"/>
      <w:pPr>
        <w:tabs>
          <w:tab w:val="num" w:pos="5040"/>
        </w:tabs>
        <w:ind w:left="5040" w:hanging="360"/>
      </w:pPr>
      <w:rPr>
        <w:rFonts w:ascii="Calibri" w:hAnsi="Calibri" w:hint="default"/>
      </w:rPr>
    </w:lvl>
    <w:lvl w:ilvl="7" w:tplc="48C2BDA4" w:tentative="1">
      <w:start w:val="1"/>
      <w:numFmt w:val="bullet"/>
      <w:lvlText w:val="-"/>
      <w:lvlJc w:val="left"/>
      <w:pPr>
        <w:tabs>
          <w:tab w:val="num" w:pos="5760"/>
        </w:tabs>
        <w:ind w:left="5760" w:hanging="360"/>
      </w:pPr>
      <w:rPr>
        <w:rFonts w:ascii="Calibri" w:hAnsi="Calibri" w:hint="default"/>
      </w:rPr>
    </w:lvl>
    <w:lvl w:ilvl="8" w:tplc="E98E76C2"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5872D02"/>
    <w:multiLevelType w:val="hybridMultilevel"/>
    <w:tmpl w:val="A9328D48"/>
    <w:lvl w:ilvl="0" w:tplc="8A044910">
      <w:start w:val="1"/>
      <w:numFmt w:val="bullet"/>
      <w:lvlText w:val="-"/>
      <w:lvlJc w:val="left"/>
      <w:pPr>
        <w:tabs>
          <w:tab w:val="num" w:pos="720"/>
        </w:tabs>
        <w:ind w:left="720" w:hanging="360"/>
      </w:pPr>
      <w:rPr>
        <w:rFonts w:ascii="Calibri" w:hAnsi="Calibri" w:hint="default"/>
      </w:rPr>
    </w:lvl>
    <w:lvl w:ilvl="1" w:tplc="49A0FDFC" w:tentative="1">
      <w:start w:val="1"/>
      <w:numFmt w:val="bullet"/>
      <w:lvlText w:val="-"/>
      <w:lvlJc w:val="left"/>
      <w:pPr>
        <w:tabs>
          <w:tab w:val="num" w:pos="1440"/>
        </w:tabs>
        <w:ind w:left="1440" w:hanging="360"/>
      </w:pPr>
      <w:rPr>
        <w:rFonts w:ascii="Calibri" w:hAnsi="Calibri" w:hint="default"/>
      </w:rPr>
    </w:lvl>
    <w:lvl w:ilvl="2" w:tplc="34503A2C" w:tentative="1">
      <w:start w:val="1"/>
      <w:numFmt w:val="bullet"/>
      <w:lvlText w:val="-"/>
      <w:lvlJc w:val="left"/>
      <w:pPr>
        <w:tabs>
          <w:tab w:val="num" w:pos="2160"/>
        </w:tabs>
        <w:ind w:left="2160" w:hanging="360"/>
      </w:pPr>
      <w:rPr>
        <w:rFonts w:ascii="Calibri" w:hAnsi="Calibri" w:hint="default"/>
      </w:rPr>
    </w:lvl>
    <w:lvl w:ilvl="3" w:tplc="2C8AF02E" w:tentative="1">
      <w:start w:val="1"/>
      <w:numFmt w:val="bullet"/>
      <w:lvlText w:val="-"/>
      <w:lvlJc w:val="left"/>
      <w:pPr>
        <w:tabs>
          <w:tab w:val="num" w:pos="2880"/>
        </w:tabs>
        <w:ind w:left="2880" w:hanging="360"/>
      </w:pPr>
      <w:rPr>
        <w:rFonts w:ascii="Calibri" w:hAnsi="Calibri" w:hint="default"/>
      </w:rPr>
    </w:lvl>
    <w:lvl w:ilvl="4" w:tplc="D40C54A6" w:tentative="1">
      <w:start w:val="1"/>
      <w:numFmt w:val="bullet"/>
      <w:lvlText w:val="-"/>
      <w:lvlJc w:val="left"/>
      <w:pPr>
        <w:tabs>
          <w:tab w:val="num" w:pos="3600"/>
        </w:tabs>
        <w:ind w:left="3600" w:hanging="360"/>
      </w:pPr>
      <w:rPr>
        <w:rFonts w:ascii="Calibri" w:hAnsi="Calibri" w:hint="default"/>
      </w:rPr>
    </w:lvl>
    <w:lvl w:ilvl="5" w:tplc="DF149C9E" w:tentative="1">
      <w:start w:val="1"/>
      <w:numFmt w:val="bullet"/>
      <w:lvlText w:val="-"/>
      <w:lvlJc w:val="left"/>
      <w:pPr>
        <w:tabs>
          <w:tab w:val="num" w:pos="4320"/>
        </w:tabs>
        <w:ind w:left="4320" w:hanging="360"/>
      </w:pPr>
      <w:rPr>
        <w:rFonts w:ascii="Calibri" w:hAnsi="Calibri" w:hint="default"/>
      </w:rPr>
    </w:lvl>
    <w:lvl w:ilvl="6" w:tplc="01546956" w:tentative="1">
      <w:start w:val="1"/>
      <w:numFmt w:val="bullet"/>
      <w:lvlText w:val="-"/>
      <w:lvlJc w:val="left"/>
      <w:pPr>
        <w:tabs>
          <w:tab w:val="num" w:pos="5040"/>
        </w:tabs>
        <w:ind w:left="5040" w:hanging="360"/>
      </w:pPr>
      <w:rPr>
        <w:rFonts w:ascii="Calibri" w:hAnsi="Calibri" w:hint="default"/>
      </w:rPr>
    </w:lvl>
    <w:lvl w:ilvl="7" w:tplc="72548B0C" w:tentative="1">
      <w:start w:val="1"/>
      <w:numFmt w:val="bullet"/>
      <w:lvlText w:val="-"/>
      <w:lvlJc w:val="left"/>
      <w:pPr>
        <w:tabs>
          <w:tab w:val="num" w:pos="5760"/>
        </w:tabs>
        <w:ind w:left="5760" w:hanging="360"/>
      </w:pPr>
      <w:rPr>
        <w:rFonts w:ascii="Calibri" w:hAnsi="Calibri" w:hint="default"/>
      </w:rPr>
    </w:lvl>
    <w:lvl w:ilvl="8" w:tplc="CD12AFBA"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8D92941"/>
    <w:multiLevelType w:val="hybridMultilevel"/>
    <w:tmpl w:val="D57A6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2D7F79"/>
    <w:multiLevelType w:val="hybridMultilevel"/>
    <w:tmpl w:val="1EA8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862A0"/>
    <w:multiLevelType w:val="hybridMultilevel"/>
    <w:tmpl w:val="99B896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B705356"/>
    <w:multiLevelType w:val="hybridMultilevel"/>
    <w:tmpl w:val="CA92D3B4"/>
    <w:lvl w:ilvl="0" w:tplc="D85A9F5C">
      <w:start w:val="1"/>
      <w:numFmt w:val="bullet"/>
      <w:lvlText w:val="□"/>
      <w:lvlJc w:val="left"/>
      <w:pPr>
        <w:ind w:left="1080" w:hanging="360"/>
      </w:pPr>
      <w:rPr>
        <w:rFonts w:ascii="Century Gothic" w:hAnsi="Century Gothic"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EEF73F2"/>
    <w:multiLevelType w:val="hybridMultilevel"/>
    <w:tmpl w:val="CA8A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5C7D00"/>
    <w:multiLevelType w:val="hybridMultilevel"/>
    <w:tmpl w:val="8BDE6D6C"/>
    <w:lvl w:ilvl="0" w:tplc="D85A9F5C">
      <w:start w:val="1"/>
      <w:numFmt w:val="bullet"/>
      <w:lvlText w:val="□"/>
      <w:lvlJc w:val="left"/>
      <w:pPr>
        <w:ind w:left="720" w:hanging="360"/>
      </w:pPr>
      <w:rPr>
        <w:rFonts w:ascii="Century Gothic" w:hAnsi="Century Gothic" w:hint="default"/>
      </w:rPr>
    </w:lvl>
    <w:lvl w:ilvl="1" w:tplc="4DE4BB1C">
      <w:start w:val="1"/>
      <w:numFmt w:val="bullet"/>
      <w:lvlText w:val="o"/>
      <w:lvlJc w:val="left"/>
      <w:pPr>
        <w:ind w:left="1152" w:hanging="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44B6D"/>
    <w:multiLevelType w:val="hybridMultilevel"/>
    <w:tmpl w:val="3BB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A36A5"/>
    <w:multiLevelType w:val="hybridMultilevel"/>
    <w:tmpl w:val="469641AC"/>
    <w:lvl w:ilvl="0" w:tplc="D85A9F5C">
      <w:start w:val="1"/>
      <w:numFmt w:val="bullet"/>
      <w:lvlText w:val="□"/>
      <w:lvlJc w:val="left"/>
      <w:pPr>
        <w:ind w:left="720" w:hanging="360"/>
      </w:pPr>
      <w:rPr>
        <w:rFonts w:ascii="Century Gothic" w:hAnsi="Century Gothic" w:hint="default"/>
      </w:rPr>
    </w:lvl>
    <w:lvl w:ilvl="1" w:tplc="945C2820">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B00C2"/>
    <w:multiLevelType w:val="hybridMultilevel"/>
    <w:tmpl w:val="73C86286"/>
    <w:lvl w:ilvl="0" w:tplc="A71092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5A251E"/>
    <w:multiLevelType w:val="hybridMultilevel"/>
    <w:tmpl w:val="5F8A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DA1CBD"/>
    <w:multiLevelType w:val="hybridMultilevel"/>
    <w:tmpl w:val="4FFE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80DF4"/>
    <w:multiLevelType w:val="hybridMultilevel"/>
    <w:tmpl w:val="FA84556C"/>
    <w:lvl w:ilvl="0" w:tplc="84D2FA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BC1CF9"/>
    <w:multiLevelType w:val="hybridMultilevel"/>
    <w:tmpl w:val="5902F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5536FA"/>
    <w:multiLevelType w:val="hybridMultilevel"/>
    <w:tmpl w:val="C610F590"/>
    <w:lvl w:ilvl="0" w:tplc="1E502368">
      <w:start w:val="1"/>
      <w:numFmt w:val="bullet"/>
      <w:lvlText w:val=""/>
      <w:lvlJc w:val="left"/>
      <w:pPr>
        <w:ind w:left="360" w:hanging="360"/>
      </w:pPr>
      <w:rPr>
        <w:rFonts w:ascii="Symbol" w:hAnsi="Symbol" w:hint="default"/>
      </w:rPr>
    </w:lvl>
    <w:lvl w:ilvl="1" w:tplc="C3D07B96">
      <w:start w:val="1"/>
      <w:numFmt w:val="bullet"/>
      <w:lvlText w:val="o"/>
      <w:lvlJc w:val="left"/>
      <w:pPr>
        <w:ind w:left="1080" w:hanging="360"/>
      </w:pPr>
      <w:rPr>
        <w:rFonts w:ascii="Courier New" w:hAnsi="Courier New" w:hint="default"/>
      </w:rPr>
    </w:lvl>
    <w:lvl w:ilvl="2" w:tplc="84D2FA92">
      <w:start w:val="1"/>
      <w:numFmt w:val="bullet"/>
      <w:lvlText w:val=""/>
      <w:lvlJc w:val="left"/>
      <w:pPr>
        <w:ind w:left="1800" w:hanging="360"/>
      </w:pPr>
      <w:rPr>
        <w:rFonts w:ascii="Wingdings" w:hAnsi="Wingdings" w:hint="default"/>
      </w:rPr>
    </w:lvl>
    <w:lvl w:ilvl="3" w:tplc="405426E2">
      <w:start w:val="1"/>
      <w:numFmt w:val="bullet"/>
      <w:lvlText w:val=""/>
      <w:lvlJc w:val="left"/>
      <w:pPr>
        <w:ind w:left="2520" w:hanging="360"/>
      </w:pPr>
      <w:rPr>
        <w:rFonts w:ascii="Symbol" w:hAnsi="Symbol" w:hint="default"/>
      </w:rPr>
    </w:lvl>
    <w:lvl w:ilvl="4" w:tplc="0B9E0008">
      <w:start w:val="1"/>
      <w:numFmt w:val="bullet"/>
      <w:lvlText w:val="o"/>
      <w:lvlJc w:val="left"/>
      <w:pPr>
        <w:ind w:left="3240" w:hanging="360"/>
      </w:pPr>
      <w:rPr>
        <w:rFonts w:ascii="Courier New" w:hAnsi="Courier New" w:hint="default"/>
      </w:rPr>
    </w:lvl>
    <w:lvl w:ilvl="5" w:tplc="94EA3A20">
      <w:start w:val="1"/>
      <w:numFmt w:val="bullet"/>
      <w:lvlText w:val=""/>
      <w:lvlJc w:val="left"/>
      <w:pPr>
        <w:ind w:left="3960" w:hanging="360"/>
      </w:pPr>
      <w:rPr>
        <w:rFonts w:ascii="Wingdings" w:hAnsi="Wingdings" w:hint="default"/>
      </w:rPr>
    </w:lvl>
    <w:lvl w:ilvl="6" w:tplc="2D8A8D84">
      <w:start w:val="1"/>
      <w:numFmt w:val="bullet"/>
      <w:lvlText w:val=""/>
      <w:lvlJc w:val="left"/>
      <w:pPr>
        <w:ind w:left="4680" w:hanging="360"/>
      </w:pPr>
      <w:rPr>
        <w:rFonts w:ascii="Symbol" w:hAnsi="Symbol" w:hint="default"/>
      </w:rPr>
    </w:lvl>
    <w:lvl w:ilvl="7" w:tplc="667C402C">
      <w:start w:val="1"/>
      <w:numFmt w:val="bullet"/>
      <w:lvlText w:val="o"/>
      <w:lvlJc w:val="left"/>
      <w:pPr>
        <w:ind w:left="5400" w:hanging="360"/>
      </w:pPr>
      <w:rPr>
        <w:rFonts w:ascii="Courier New" w:hAnsi="Courier New" w:hint="default"/>
      </w:rPr>
    </w:lvl>
    <w:lvl w:ilvl="8" w:tplc="5CEC4DA2">
      <w:start w:val="1"/>
      <w:numFmt w:val="bullet"/>
      <w:lvlText w:val=""/>
      <w:lvlJc w:val="left"/>
      <w:pPr>
        <w:ind w:left="6120" w:hanging="360"/>
      </w:pPr>
      <w:rPr>
        <w:rFonts w:ascii="Wingdings" w:hAnsi="Wingdings" w:hint="default"/>
      </w:rPr>
    </w:lvl>
  </w:abstractNum>
  <w:abstractNum w:abstractNumId="38" w15:restartNumberingAfterBreak="0">
    <w:nsid w:val="6A4E7535"/>
    <w:multiLevelType w:val="hybridMultilevel"/>
    <w:tmpl w:val="968E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32A9D"/>
    <w:multiLevelType w:val="hybridMultilevel"/>
    <w:tmpl w:val="250E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007A3"/>
    <w:multiLevelType w:val="hybridMultilevel"/>
    <w:tmpl w:val="71A2C1CA"/>
    <w:lvl w:ilvl="0" w:tplc="A710926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F1091"/>
    <w:multiLevelType w:val="hybridMultilevel"/>
    <w:tmpl w:val="5846E1D0"/>
    <w:lvl w:ilvl="0" w:tplc="6DF02558">
      <w:start w:val="1"/>
      <w:numFmt w:val="bullet"/>
      <w:lvlText w:val="-"/>
      <w:lvlJc w:val="left"/>
      <w:pPr>
        <w:tabs>
          <w:tab w:val="num" w:pos="360"/>
        </w:tabs>
        <w:ind w:left="360" w:hanging="360"/>
      </w:pPr>
      <w:rPr>
        <w:rFonts w:ascii="Calibri" w:hAnsi="Calibri" w:hint="default"/>
      </w:rPr>
    </w:lvl>
    <w:lvl w:ilvl="1" w:tplc="014AE1D6" w:tentative="1">
      <w:start w:val="1"/>
      <w:numFmt w:val="bullet"/>
      <w:lvlText w:val="-"/>
      <w:lvlJc w:val="left"/>
      <w:pPr>
        <w:tabs>
          <w:tab w:val="num" w:pos="1080"/>
        </w:tabs>
        <w:ind w:left="1080" w:hanging="360"/>
      </w:pPr>
      <w:rPr>
        <w:rFonts w:ascii="Calibri" w:hAnsi="Calibri" w:hint="default"/>
      </w:rPr>
    </w:lvl>
    <w:lvl w:ilvl="2" w:tplc="4DEE191A" w:tentative="1">
      <w:start w:val="1"/>
      <w:numFmt w:val="bullet"/>
      <w:lvlText w:val="-"/>
      <w:lvlJc w:val="left"/>
      <w:pPr>
        <w:tabs>
          <w:tab w:val="num" w:pos="1800"/>
        </w:tabs>
        <w:ind w:left="1800" w:hanging="360"/>
      </w:pPr>
      <w:rPr>
        <w:rFonts w:ascii="Calibri" w:hAnsi="Calibri" w:hint="default"/>
      </w:rPr>
    </w:lvl>
    <w:lvl w:ilvl="3" w:tplc="3D6472C0" w:tentative="1">
      <w:start w:val="1"/>
      <w:numFmt w:val="bullet"/>
      <w:lvlText w:val="-"/>
      <w:lvlJc w:val="left"/>
      <w:pPr>
        <w:tabs>
          <w:tab w:val="num" w:pos="2520"/>
        </w:tabs>
        <w:ind w:left="2520" w:hanging="360"/>
      </w:pPr>
      <w:rPr>
        <w:rFonts w:ascii="Calibri" w:hAnsi="Calibri" w:hint="default"/>
      </w:rPr>
    </w:lvl>
    <w:lvl w:ilvl="4" w:tplc="99C6F1AC" w:tentative="1">
      <w:start w:val="1"/>
      <w:numFmt w:val="bullet"/>
      <w:lvlText w:val="-"/>
      <w:lvlJc w:val="left"/>
      <w:pPr>
        <w:tabs>
          <w:tab w:val="num" w:pos="3240"/>
        </w:tabs>
        <w:ind w:left="3240" w:hanging="360"/>
      </w:pPr>
      <w:rPr>
        <w:rFonts w:ascii="Calibri" w:hAnsi="Calibri" w:hint="default"/>
      </w:rPr>
    </w:lvl>
    <w:lvl w:ilvl="5" w:tplc="10EA5BB2" w:tentative="1">
      <w:start w:val="1"/>
      <w:numFmt w:val="bullet"/>
      <w:lvlText w:val="-"/>
      <w:lvlJc w:val="left"/>
      <w:pPr>
        <w:tabs>
          <w:tab w:val="num" w:pos="3960"/>
        </w:tabs>
        <w:ind w:left="3960" w:hanging="360"/>
      </w:pPr>
      <w:rPr>
        <w:rFonts w:ascii="Calibri" w:hAnsi="Calibri" w:hint="default"/>
      </w:rPr>
    </w:lvl>
    <w:lvl w:ilvl="6" w:tplc="3ED6104C" w:tentative="1">
      <w:start w:val="1"/>
      <w:numFmt w:val="bullet"/>
      <w:lvlText w:val="-"/>
      <w:lvlJc w:val="left"/>
      <w:pPr>
        <w:tabs>
          <w:tab w:val="num" w:pos="4680"/>
        </w:tabs>
        <w:ind w:left="4680" w:hanging="360"/>
      </w:pPr>
      <w:rPr>
        <w:rFonts w:ascii="Calibri" w:hAnsi="Calibri" w:hint="default"/>
      </w:rPr>
    </w:lvl>
    <w:lvl w:ilvl="7" w:tplc="80A83230" w:tentative="1">
      <w:start w:val="1"/>
      <w:numFmt w:val="bullet"/>
      <w:lvlText w:val="-"/>
      <w:lvlJc w:val="left"/>
      <w:pPr>
        <w:tabs>
          <w:tab w:val="num" w:pos="5400"/>
        </w:tabs>
        <w:ind w:left="5400" w:hanging="360"/>
      </w:pPr>
      <w:rPr>
        <w:rFonts w:ascii="Calibri" w:hAnsi="Calibri" w:hint="default"/>
      </w:rPr>
    </w:lvl>
    <w:lvl w:ilvl="8" w:tplc="B4EA1BEA" w:tentative="1">
      <w:start w:val="1"/>
      <w:numFmt w:val="bullet"/>
      <w:lvlText w:val="-"/>
      <w:lvlJc w:val="left"/>
      <w:pPr>
        <w:tabs>
          <w:tab w:val="num" w:pos="6120"/>
        </w:tabs>
        <w:ind w:left="6120" w:hanging="360"/>
      </w:pPr>
      <w:rPr>
        <w:rFonts w:ascii="Calibri" w:hAnsi="Calibri" w:hint="default"/>
      </w:rPr>
    </w:lvl>
  </w:abstractNum>
  <w:abstractNum w:abstractNumId="42" w15:restartNumberingAfterBreak="0">
    <w:nsid w:val="70A96608"/>
    <w:multiLevelType w:val="hybridMultilevel"/>
    <w:tmpl w:val="28BACC80"/>
    <w:lvl w:ilvl="0" w:tplc="DBA86AD8">
      <w:start w:val="1"/>
      <w:numFmt w:val="bullet"/>
      <w:lvlText w:val="-"/>
      <w:lvlJc w:val="left"/>
      <w:pPr>
        <w:tabs>
          <w:tab w:val="num" w:pos="360"/>
        </w:tabs>
        <w:ind w:left="360" w:hanging="360"/>
      </w:pPr>
      <w:rPr>
        <w:rFonts w:ascii="Calibri" w:hAnsi="Calibri" w:hint="default"/>
      </w:rPr>
    </w:lvl>
    <w:lvl w:ilvl="1" w:tplc="707A5D58" w:tentative="1">
      <w:start w:val="1"/>
      <w:numFmt w:val="bullet"/>
      <w:lvlText w:val="-"/>
      <w:lvlJc w:val="left"/>
      <w:pPr>
        <w:tabs>
          <w:tab w:val="num" w:pos="1080"/>
        </w:tabs>
        <w:ind w:left="1080" w:hanging="360"/>
      </w:pPr>
      <w:rPr>
        <w:rFonts w:ascii="Calibri" w:hAnsi="Calibri" w:hint="default"/>
      </w:rPr>
    </w:lvl>
    <w:lvl w:ilvl="2" w:tplc="930A75CE" w:tentative="1">
      <w:start w:val="1"/>
      <w:numFmt w:val="bullet"/>
      <w:lvlText w:val="-"/>
      <w:lvlJc w:val="left"/>
      <w:pPr>
        <w:tabs>
          <w:tab w:val="num" w:pos="1800"/>
        </w:tabs>
        <w:ind w:left="1800" w:hanging="360"/>
      </w:pPr>
      <w:rPr>
        <w:rFonts w:ascii="Calibri" w:hAnsi="Calibri" w:hint="default"/>
      </w:rPr>
    </w:lvl>
    <w:lvl w:ilvl="3" w:tplc="E46A6B2C" w:tentative="1">
      <w:start w:val="1"/>
      <w:numFmt w:val="bullet"/>
      <w:lvlText w:val="-"/>
      <w:lvlJc w:val="left"/>
      <w:pPr>
        <w:tabs>
          <w:tab w:val="num" w:pos="2520"/>
        </w:tabs>
        <w:ind w:left="2520" w:hanging="360"/>
      </w:pPr>
      <w:rPr>
        <w:rFonts w:ascii="Calibri" w:hAnsi="Calibri" w:hint="default"/>
      </w:rPr>
    </w:lvl>
    <w:lvl w:ilvl="4" w:tplc="04C2C778" w:tentative="1">
      <w:start w:val="1"/>
      <w:numFmt w:val="bullet"/>
      <w:lvlText w:val="-"/>
      <w:lvlJc w:val="left"/>
      <w:pPr>
        <w:tabs>
          <w:tab w:val="num" w:pos="3240"/>
        </w:tabs>
        <w:ind w:left="3240" w:hanging="360"/>
      </w:pPr>
      <w:rPr>
        <w:rFonts w:ascii="Calibri" w:hAnsi="Calibri" w:hint="default"/>
      </w:rPr>
    </w:lvl>
    <w:lvl w:ilvl="5" w:tplc="02D29CCC" w:tentative="1">
      <w:start w:val="1"/>
      <w:numFmt w:val="bullet"/>
      <w:lvlText w:val="-"/>
      <w:lvlJc w:val="left"/>
      <w:pPr>
        <w:tabs>
          <w:tab w:val="num" w:pos="3960"/>
        </w:tabs>
        <w:ind w:left="3960" w:hanging="360"/>
      </w:pPr>
      <w:rPr>
        <w:rFonts w:ascii="Calibri" w:hAnsi="Calibri" w:hint="default"/>
      </w:rPr>
    </w:lvl>
    <w:lvl w:ilvl="6" w:tplc="B830BAD2" w:tentative="1">
      <w:start w:val="1"/>
      <w:numFmt w:val="bullet"/>
      <w:lvlText w:val="-"/>
      <w:lvlJc w:val="left"/>
      <w:pPr>
        <w:tabs>
          <w:tab w:val="num" w:pos="4680"/>
        </w:tabs>
        <w:ind w:left="4680" w:hanging="360"/>
      </w:pPr>
      <w:rPr>
        <w:rFonts w:ascii="Calibri" w:hAnsi="Calibri" w:hint="default"/>
      </w:rPr>
    </w:lvl>
    <w:lvl w:ilvl="7" w:tplc="96A0DBA0" w:tentative="1">
      <w:start w:val="1"/>
      <w:numFmt w:val="bullet"/>
      <w:lvlText w:val="-"/>
      <w:lvlJc w:val="left"/>
      <w:pPr>
        <w:tabs>
          <w:tab w:val="num" w:pos="5400"/>
        </w:tabs>
        <w:ind w:left="5400" w:hanging="360"/>
      </w:pPr>
      <w:rPr>
        <w:rFonts w:ascii="Calibri" w:hAnsi="Calibri" w:hint="default"/>
      </w:rPr>
    </w:lvl>
    <w:lvl w:ilvl="8" w:tplc="235CDB12" w:tentative="1">
      <w:start w:val="1"/>
      <w:numFmt w:val="bullet"/>
      <w:lvlText w:val="-"/>
      <w:lvlJc w:val="left"/>
      <w:pPr>
        <w:tabs>
          <w:tab w:val="num" w:pos="6120"/>
        </w:tabs>
        <w:ind w:left="6120" w:hanging="360"/>
      </w:pPr>
      <w:rPr>
        <w:rFonts w:ascii="Calibri" w:hAnsi="Calibri" w:hint="default"/>
      </w:rPr>
    </w:lvl>
  </w:abstractNum>
  <w:abstractNum w:abstractNumId="43" w15:restartNumberingAfterBreak="0">
    <w:nsid w:val="73170730"/>
    <w:multiLevelType w:val="hybridMultilevel"/>
    <w:tmpl w:val="BCFC9AB6"/>
    <w:lvl w:ilvl="0" w:tplc="D85A9F5C">
      <w:start w:val="1"/>
      <w:numFmt w:val="bullet"/>
      <w:lvlText w:val="□"/>
      <w:lvlJc w:val="left"/>
      <w:pPr>
        <w:ind w:left="720" w:hanging="360"/>
      </w:pPr>
      <w:rPr>
        <w:rFonts w:ascii="Century Gothic" w:hAnsi="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62344"/>
    <w:multiLevelType w:val="hybridMultilevel"/>
    <w:tmpl w:val="627CB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4B3F6E"/>
    <w:multiLevelType w:val="hybridMultilevel"/>
    <w:tmpl w:val="5610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D15A6"/>
    <w:multiLevelType w:val="hybridMultilevel"/>
    <w:tmpl w:val="7FF0A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684243"/>
    <w:multiLevelType w:val="hybridMultilevel"/>
    <w:tmpl w:val="B17C6D0A"/>
    <w:lvl w:ilvl="0" w:tplc="D85A9F5C">
      <w:start w:val="1"/>
      <w:numFmt w:val="bullet"/>
      <w:lvlText w:val="□"/>
      <w:lvlJc w:val="left"/>
      <w:pPr>
        <w:ind w:left="720" w:hanging="360"/>
      </w:pPr>
      <w:rPr>
        <w:rFonts w:ascii="Century Gothic" w:hAnsi="Century Gothic" w:hint="default"/>
      </w:rPr>
    </w:lvl>
    <w:lvl w:ilvl="1" w:tplc="E7926CBC">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130475">
    <w:abstractNumId w:val="37"/>
  </w:num>
  <w:num w:numId="2" w16cid:durableId="989334846">
    <w:abstractNumId w:val="18"/>
  </w:num>
  <w:num w:numId="3" w16cid:durableId="1304852818">
    <w:abstractNumId w:val="40"/>
  </w:num>
  <w:num w:numId="4" w16cid:durableId="425812343">
    <w:abstractNumId w:val="15"/>
  </w:num>
  <w:num w:numId="5" w16cid:durableId="1369991790">
    <w:abstractNumId w:val="32"/>
  </w:num>
  <w:num w:numId="6" w16cid:durableId="375468404">
    <w:abstractNumId w:val="5"/>
  </w:num>
  <w:num w:numId="7" w16cid:durableId="789787074">
    <w:abstractNumId w:val="6"/>
  </w:num>
  <w:num w:numId="8" w16cid:durableId="1313607633">
    <w:abstractNumId w:val="7"/>
  </w:num>
  <w:num w:numId="9" w16cid:durableId="1097947158">
    <w:abstractNumId w:val="10"/>
  </w:num>
  <w:num w:numId="10" w16cid:durableId="1536888868">
    <w:abstractNumId w:val="43"/>
  </w:num>
  <w:num w:numId="11" w16cid:durableId="1145121136">
    <w:abstractNumId w:val="46"/>
  </w:num>
  <w:num w:numId="12" w16cid:durableId="506600843">
    <w:abstractNumId w:val="29"/>
  </w:num>
  <w:num w:numId="13" w16cid:durableId="909272812">
    <w:abstractNumId w:val="16"/>
  </w:num>
  <w:num w:numId="14" w16cid:durableId="1405300021">
    <w:abstractNumId w:val="31"/>
  </w:num>
  <w:num w:numId="15" w16cid:durableId="1278289573">
    <w:abstractNumId w:val="47"/>
  </w:num>
  <w:num w:numId="16" w16cid:durableId="971594346">
    <w:abstractNumId w:val="11"/>
  </w:num>
  <w:num w:numId="17" w16cid:durableId="1429811418">
    <w:abstractNumId w:val="44"/>
  </w:num>
  <w:num w:numId="18" w16cid:durableId="744230078">
    <w:abstractNumId w:val="4"/>
  </w:num>
  <w:num w:numId="19" w16cid:durableId="1174957975">
    <w:abstractNumId w:val="21"/>
  </w:num>
  <w:num w:numId="20" w16cid:durableId="1641349824">
    <w:abstractNumId w:val="20"/>
  </w:num>
  <w:num w:numId="21" w16cid:durableId="99029417">
    <w:abstractNumId w:val="13"/>
  </w:num>
  <w:num w:numId="22" w16cid:durableId="1688405956">
    <w:abstractNumId w:val="8"/>
  </w:num>
  <w:num w:numId="23" w16cid:durableId="1647513316">
    <w:abstractNumId w:val="27"/>
  </w:num>
  <w:num w:numId="24" w16cid:durableId="976033820">
    <w:abstractNumId w:val="9"/>
  </w:num>
  <w:num w:numId="25" w16cid:durableId="2119788164">
    <w:abstractNumId w:val="41"/>
  </w:num>
  <w:num w:numId="26" w16cid:durableId="2068263605">
    <w:abstractNumId w:val="22"/>
  </w:num>
  <w:num w:numId="27" w16cid:durableId="1954628486">
    <w:abstractNumId w:val="42"/>
  </w:num>
  <w:num w:numId="28" w16cid:durableId="1828209730">
    <w:abstractNumId w:val="35"/>
  </w:num>
  <w:num w:numId="29" w16cid:durableId="1677533226">
    <w:abstractNumId w:val="19"/>
  </w:num>
  <w:num w:numId="30" w16cid:durableId="2079209134">
    <w:abstractNumId w:val="0"/>
  </w:num>
  <w:num w:numId="31" w16cid:durableId="752505058">
    <w:abstractNumId w:val="23"/>
  </w:num>
  <w:num w:numId="32" w16cid:durableId="1918858456">
    <w:abstractNumId w:val="26"/>
  </w:num>
  <w:num w:numId="33" w16cid:durableId="792746848">
    <w:abstractNumId w:val="24"/>
  </w:num>
  <w:num w:numId="34" w16cid:durableId="1442651046">
    <w:abstractNumId w:val="34"/>
  </w:num>
  <w:num w:numId="35" w16cid:durableId="2045399812">
    <w:abstractNumId w:val="3"/>
  </w:num>
  <w:num w:numId="36" w16cid:durableId="1324509358">
    <w:abstractNumId w:val="17"/>
  </w:num>
  <w:num w:numId="37" w16cid:durableId="1727027118">
    <w:abstractNumId w:val="45"/>
  </w:num>
  <w:num w:numId="38" w16cid:durableId="1160849062">
    <w:abstractNumId w:val="33"/>
  </w:num>
  <w:num w:numId="39" w16cid:durableId="1765878468">
    <w:abstractNumId w:val="28"/>
  </w:num>
  <w:num w:numId="40" w16cid:durableId="1647396665">
    <w:abstractNumId w:val="12"/>
  </w:num>
  <w:num w:numId="41" w16cid:durableId="472646728">
    <w:abstractNumId w:val="36"/>
  </w:num>
  <w:num w:numId="42" w16cid:durableId="1949773022">
    <w:abstractNumId w:val="25"/>
  </w:num>
  <w:num w:numId="43" w16cid:durableId="1807770956">
    <w:abstractNumId w:val="2"/>
  </w:num>
  <w:num w:numId="44" w16cid:durableId="1643272995">
    <w:abstractNumId w:val="39"/>
  </w:num>
  <w:num w:numId="45" w16cid:durableId="274946634">
    <w:abstractNumId w:val="38"/>
  </w:num>
  <w:num w:numId="46" w16cid:durableId="465658153">
    <w:abstractNumId w:val="1"/>
  </w:num>
  <w:num w:numId="47" w16cid:durableId="685599476">
    <w:abstractNumId w:val="30"/>
  </w:num>
  <w:num w:numId="48" w16cid:durableId="212280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F7"/>
    <w:rsid w:val="000041F2"/>
    <w:rsid w:val="00024756"/>
    <w:rsid w:val="00027ACE"/>
    <w:rsid w:val="000349B9"/>
    <w:rsid w:val="00041851"/>
    <w:rsid w:val="000875C7"/>
    <w:rsid w:val="000B389D"/>
    <w:rsid w:val="000B7D82"/>
    <w:rsid w:val="000D1521"/>
    <w:rsid w:val="000E396A"/>
    <w:rsid w:val="001002B3"/>
    <w:rsid w:val="00102724"/>
    <w:rsid w:val="00105677"/>
    <w:rsid w:val="00134DB9"/>
    <w:rsid w:val="00141717"/>
    <w:rsid w:val="00143C96"/>
    <w:rsid w:val="00144F93"/>
    <w:rsid w:val="001469CD"/>
    <w:rsid w:val="0014776D"/>
    <w:rsid w:val="00153BB9"/>
    <w:rsid w:val="00174106"/>
    <w:rsid w:val="00193803"/>
    <w:rsid w:val="001A176B"/>
    <w:rsid w:val="001A23A0"/>
    <w:rsid w:val="001A2FAC"/>
    <w:rsid w:val="001B27B3"/>
    <w:rsid w:val="001C01A6"/>
    <w:rsid w:val="001C3945"/>
    <w:rsid w:val="001F7C77"/>
    <w:rsid w:val="002308F5"/>
    <w:rsid w:val="00232EA4"/>
    <w:rsid w:val="00250AA9"/>
    <w:rsid w:val="00282039"/>
    <w:rsid w:val="00286BFC"/>
    <w:rsid w:val="002A563F"/>
    <w:rsid w:val="002C4804"/>
    <w:rsid w:val="002D40A8"/>
    <w:rsid w:val="002F53BB"/>
    <w:rsid w:val="002F75C3"/>
    <w:rsid w:val="002F7F20"/>
    <w:rsid w:val="0032589B"/>
    <w:rsid w:val="00340767"/>
    <w:rsid w:val="003442D0"/>
    <w:rsid w:val="003550B2"/>
    <w:rsid w:val="00360619"/>
    <w:rsid w:val="00364647"/>
    <w:rsid w:val="003821B4"/>
    <w:rsid w:val="00396C50"/>
    <w:rsid w:val="003A524F"/>
    <w:rsid w:val="003B6FC7"/>
    <w:rsid w:val="003C130E"/>
    <w:rsid w:val="003C328C"/>
    <w:rsid w:val="003E49AC"/>
    <w:rsid w:val="003E6813"/>
    <w:rsid w:val="003F6ED7"/>
    <w:rsid w:val="004005A9"/>
    <w:rsid w:val="00412E2D"/>
    <w:rsid w:val="004210D5"/>
    <w:rsid w:val="00441C75"/>
    <w:rsid w:val="004452F1"/>
    <w:rsid w:val="00451A8E"/>
    <w:rsid w:val="00476B50"/>
    <w:rsid w:val="00486EA0"/>
    <w:rsid w:val="004C2CB1"/>
    <w:rsid w:val="004C3602"/>
    <w:rsid w:val="004D6A20"/>
    <w:rsid w:val="004E063E"/>
    <w:rsid w:val="004F4912"/>
    <w:rsid w:val="0050048F"/>
    <w:rsid w:val="00544471"/>
    <w:rsid w:val="00557381"/>
    <w:rsid w:val="0058010E"/>
    <w:rsid w:val="00587226"/>
    <w:rsid w:val="00587C17"/>
    <w:rsid w:val="00593747"/>
    <w:rsid w:val="00595E9F"/>
    <w:rsid w:val="00597D12"/>
    <w:rsid w:val="005B18E4"/>
    <w:rsid w:val="005C71AE"/>
    <w:rsid w:val="005D5D52"/>
    <w:rsid w:val="005D64A8"/>
    <w:rsid w:val="005E7A97"/>
    <w:rsid w:val="005F181E"/>
    <w:rsid w:val="005F2988"/>
    <w:rsid w:val="005F5465"/>
    <w:rsid w:val="00602253"/>
    <w:rsid w:val="006066BC"/>
    <w:rsid w:val="0061523C"/>
    <w:rsid w:val="00616BBD"/>
    <w:rsid w:val="00620109"/>
    <w:rsid w:val="0064489B"/>
    <w:rsid w:val="00647296"/>
    <w:rsid w:val="00665E3F"/>
    <w:rsid w:val="006664D7"/>
    <w:rsid w:val="006911A2"/>
    <w:rsid w:val="00694F9B"/>
    <w:rsid w:val="006A310B"/>
    <w:rsid w:val="006A4CDE"/>
    <w:rsid w:val="006B3B30"/>
    <w:rsid w:val="006C3BC5"/>
    <w:rsid w:val="006F5400"/>
    <w:rsid w:val="00712DF2"/>
    <w:rsid w:val="0071507C"/>
    <w:rsid w:val="00717F27"/>
    <w:rsid w:val="0073197C"/>
    <w:rsid w:val="00732424"/>
    <w:rsid w:val="00733306"/>
    <w:rsid w:val="007377EF"/>
    <w:rsid w:val="00743FA7"/>
    <w:rsid w:val="00754A1F"/>
    <w:rsid w:val="00763DFA"/>
    <w:rsid w:val="007665E1"/>
    <w:rsid w:val="00774494"/>
    <w:rsid w:val="00774547"/>
    <w:rsid w:val="00774EF6"/>
    <w:rsid w:val="00793407"/>
    <w:rsid w:val="007B3F28"/>
    <w:rsid w:val="007D4485"/>
    <w:rsid w:val="007E0195"/>
    <w:rsid w:val="007E3B74"/>
    <w:rsid w:val="007F1E16"/>
    <w:rsid w:val="007F60B3"/>
    <w:rsid w:val="00805E87"/>
    <w:rsid w:val="008134F1"/>
    <w:rsid w:val="00832D77"/>
    <w:rsid w:val="008357A6"/>
    <w:rsid w:val="00837ED9"/>
    <w:rsid w:val="00854209"/>
    <w:rsid w:val="008577ED"/>
    <w:rsid w:val="00865A58"/>
    <w:rsid w:val="00867C1F"/>
    <w:rsid w:val="00870686"/>
    <w:rsid w:val="00897F8C"/>
    <w:rsid w:val="008B7FBC"/>
    <w:rsid w:val="008C494A"/>
    <w:rsid w:val="008C7AD2"/>
    <w:rsid w:val="008D1835"/>
    <w:rsid w:val="008E1DF0"/>
    <w:rsid w:val="008F4A7F"/>
    <w:rsid w:val="0091097E"/>
    <w:rsid w:val="00943ED8"/>
    <w:rsid w:val="00946257"/>
    <w:rsid w:val="00965531"/>
    <w:rsid w:val="00965E78"/>
    <w:rsid w:val="009713FE"/>
    <w:rsid w:val="00971C38"/>
    <w:rsid w:val="009759B6"/>
    <w:rsid w:val="009B4E7C"/>
    <w:rsid w:val="009C556E"/>
    <w:rsid w:val="00A04E21"/>
    <w:rsid w:val="00A36A91"/>
    <w:rsid w:val="00A4276E"/>
    <w:rsid w:val="00A63DE5"/>
    <w:rsid w:val="00A702F7"/>
    <w:rsid w:val="00A735EE"/>
    <w:rsid w:val="00A82D83"/>
    <w:rsid w:val="00A90B83"/>
    <w:rsid w:val="00AA6AAD"/>
    <w:rsid w:val="00AA6BFE"/>
    <w:rsid w:val="00AC7F02"/>
    <w:rsid w:val="00AD2E5E"/>
    <w:rsid w:val="00AD3477"/>
    <w:rsid w:val="00AE49D3"/>
    <w:rsid w:val="00B11DFF"/>
    <w:rsid w:val="00B53655"/>
    <w:rsid w:val="00B53C67"/>
    <w:rsid w:val="00B66330"/>
    <w:rsid w:val="00B738A9"/>
    <w:rsid w:val="00B82989"/>
    <w:rsid w:val="00B86A1D"/>
    <w:rsid w:val="00B87EAF"/>
    <w:rsid w:val="00B95BD4"/>
    <w:rsid w:val="00BB4D83"/>
    <w:rsid w:val="00BB685C"/>
    <w:rsid w:val="00BB6E6B"/>
    <w:rsid w:val="00BE26C9"/>
    <w:rsid w:val="00BE68FA"/>
    <w:rsid w:val="00C61FF2"/>
    <w:rsid w:val="00C73DE8"/>
    <w:rsid w:val="00CA7AD1"/>
    <w:rsid w:val="00CE6BD9"/>
    <w:rsid w:val="00CF200D"/>
    <w:rsid w:val="00D025BE"/>
    <w:rsid w:val="00D14C39"/>
    <w:rsid w:val="00D30522"/>
    <w:rsid w:val="00D31F2A"/>
    <w:rsid w:val="00D33F64"/>
    <w:rsid w:val="00D819CA"/>
    <w:rsid w:val="00D8420B"/>
    <w:rsid w:val="00D852F5"/>
    <w:rsid w:val="00DD2DB3"/>
    <w:rsid w:val="00E01C8D"/>
    <w:rsid w:val="00E07EAB"/>
    <w:rsid w:val="00E229F7"/>
    <w:rsid w:val="00E26B65"/>
    <w:rsid w:val="00E316E6"/>
    <w:rsid w:val="00E62294"/>
    <w:rsid w:val="00E769A5"/>
    <w:rsid w:val="00E81F3D"/>
    <w:rsid w:val="00E968C6"/>
    <w:rsid w:val="00EA6D14"/>
    <w:rsid w:val="00EA6E9F"/>
    <w:rsid w:val="00EB3B4B"/>
    <w:rsid w:val="00EB54D9"/>
    <w:rsid w:val="00ED5FF1"/>
    <w:rsid w:val="00EE0169"/>
    <w:rsid w:val="00EE1465"/>
    <w:rsid w:val="00EE4B9C"/>
    <w:rsid w:val="00F10CD5"/>
    <w:rsid w:val="00F2561B"/>
    <w:rsid w:val="00F445E0"/>
    <w:rsid w:val="00F46F57"/>
    <w:rsid w:val="00F62DDE"/>
    <w:rsid w:val="00F729C5"/>
    <w:rsid w:val="00F85521"/>
    <w:rsid w:val="00F92DB5"/>
    <w:rsid w:val="00F95393"/>
    <w:rsid w:val="00FA0133"/>
    <w:rsid w:val="00FA7F79"/>
    <w:rsid w:val="05FA07A8"/>
    <w:rsid w:val="078212D2"/>
    <w:rsid w:val="0A67204D"/>
    <w:rsid w:val="0CF35F9A"/>
    <w:rsid w:val="0DC0D878"/>
    <w:rsid w:val="141E4C50"/>
    <w:rsid w:val="15A02C5B"/>
    <w:rsid w:val="21188CF6"/>
    <w:rsid w:val="235B2A23"/>
    <w:rsid w:val="257EC170"/>
    <w:rsid w:val="2D647313"/>
    <w:rsid w:val="2E9C2C8D"/>
    <w:rsid w:val="32E1B5F4"/>
    <w:rsid w:val="33B93BB0"/>
    <w:rsid w:val="3B1E8982"/>
    <w:rsid w:val="3B318096"/>
    <w:rsid w:val="3CE549DE"/>
    <w:rsid w:val="3D3FDDA6"/>
    <w:rsid w:val="3E889C71"/>
    <w:rsid w:val="3EA7463D"/>
    <w:rsid w:val="453C3A15"/>
    <w:rsid w:val="4BA8630D"/>
    <w:rsid w:val="53FD32BF"/>
    <w:rsid w:val="5B5939A2"/>
    <w:rsid w:val="669C5242"/>
    <w:rsid w:val="6B72D7A8"/>
    <w:rsid w:val="6D082501"/>
    <w:rsid w:val="7CCC1C1D"/>
    <w:rsid w:val="7EEFD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E8D7"/>
  <w15:chartTrackingRefBased/>
  <w15:docId w15:val="{C94E4785-B7DD-4490-A244-5E9FA5C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F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2F7"/>
    <w:pPr>
      <w:tabs>
        <w:tab w:val="center" w:pos="4680"/>
        <w:tab w:val="right" w:pos="9360"/>
      </w:tabs>
    </w:pPr>
  </w:style>
  <w:style w:type="character" w:customStyle="1" w:styleId="HeaderChar">
    <w:name w:val="Header Char"/>
    <w:basedOn w:val="DefaultParagraphFont"/>
    <w:link w:val="Header"/>
    <w:uiPriority w:val="99"/>
    <w:rsid w:val="00A702F7"/>
  </w:style>
  <w:style w:type="paragraph" w:styleId="Footer">
    <w:name w:val="footer"/>
    <w:basedOn w:val="Normal"/>
    <w:link w:val="FooterChar"/>
    <w:uiPriority w:val="99"/>
    <w:unhideWhenUsed/>
    <w:rsid w:val="00A702F7"/>
    <w:pPr>
      <w:tabs>
        <w:tab w:val="center" w:pos="4680"/>
        <w:tab w:val="right" w:pos="9360"/>
      </w:tabs>
    </w:pPr>
  </w:style>
  <w:style w:type="character" w:customStyle="1" w:styleId="FooterChar">
    <w:name w:val="Footer Char"/>
    <w:basedOn w:val="DefaultParagraphFont"/>
    <w:link w:val="Footer"/>
    <w:uiPriority w:val="99"/>
    <w:rsid w:val="00A702F7"/>
  </w:style>
  <w:style w:type="table" w:styleId="TableGrid">
    <w:name w:val="Table Grid"/>
    <w:basedOn w:val="TableNormal"/>
    <w:uiPriority w:val="39"/>
    <w:rsid w:val="009C5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56E"/>
    <w:pPr>
      <w:ind w:left="720"/>
      <w:contextualSpacing/>
    </w:pPr>
  </w:style>
  <w:style w:type="character" w:styleId="Hyperlink">
    <w:name w:val="Hyperlink"/>
    <w:basedOn w:val="DefaultParagraphFont"/>
    <w:uiPriority w:val="99"/>
    <w:unhideWhenUsed/>
    <w:rsid w:val="008577ED"/>
    <w:rPr>
      <w:color w:val="0563C1" w:themeColor="hyperlink"/>
      <w:u w:val="single"/>
    </w:rPr>
  </w:style>
  <w:style w:type="character" w:styleId="UnresolvedMention">
    <w:name w:val="Unresolved Mention"/>
    <w:basedOn w:val="DefaultParagraphFont"/>
    <w:uiPriority w:val="99"/>
    <w:semiHidden/>
    <w:unhideWhenUsed/>
    <w:rsid w:val="008577ED"/>
    <w:rPr>
      <w:color w:val="605E5C"/>
      <w:shd w:val="clear" w:color="auto" w:fill="E1DFDD"/>
    </w:rPr>
  </w:style>
  <w:style w:type="character" w:styleId="FollowedHyperlink">
    <w:name w:val="FollowedHyperlink"/>
    <w:basedOn w:val="DefaultParagraphFont"/>
    <w:uiPriority w:val="99"/>
    <w:semiHidden/>
    <w:unhideWhenUsed/>
    <w:rsid w:val="00476B50"/>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4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2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4209"/>
    <w:rPr>
      <w:b/>
      <w:bCs/>
    </w:rPr>
  </w:style>
  <w:style w:type="character" w:customStyle="1" w:styleId="CommentSubjectChar">
    <w:name w:val="Comment Subject Char"/>
    <w:basedOn w:val="CommentTextChar"/>
    <w:link w:val="CommentSubject"/>
    <w:uiPriority w:val="99"/>
    <w:semiHidden/>
    <w:rsid w:val="00854209"/>
    <w:rPr>
      <w:b/>
      <w:bCs/>
      <w:sz w:val="20"/>
      <w:szCs w:val="20"/>
    </w:rPr>
  </w:style>
  <w:style w:type="character" w:styleId="Strong">
    <w:name w:val="Strong"/>
    <w:basedOn w:val="DefaultParagraphFont"/>
    <w:uiPriority w:val="22"/>
    <w:qFormat/>
    <w:rsid w:val="006A4CDE"/>
    <w:rPr>
      <w:b/>
      <w:bCs/>
    </w:rPr>
  </w:style>
  <w:style w:type="paragraph" w:styleId="NormalWeb">
    <w:name w:val="Normal (Web)"/>
    <w:basedOn w:val="Normal"/>
    <w:uiPriority w:val="99"/>
    <w:semiHidden/>
    <w:unhideWhenUsed/>
    <w:rsid w:val="00F95393"/>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819CA"/>
    <w:pPr>
      <w:spacing w:after="0" w:line="240" w:lineRule="auto"/>
    </w:pPr>
    <w:rPr>
      <w:sz w:val="24"/>
      <w:szCs w:val="24"/>
    </w:rPr>
  </w:style>
  <w:style w:type="character" w:customStyle="1" w:styleId="normaltextrun">
    <w:name w:val="normaltextrun"/>
    <w:basedOn w:val="DefaultParagraphFont"/>
    <w:rsid w:val="00D819CA"/>
  </w:style>
  <w:style w:type="character" w:customStyle="1" w:styleId="spellingerror">
    <w:name w:val="spellingerror"/>
    <w:basedOn w:val="DefaultParagraphFont"/>
    <w:rsid w:val="00D819CA"/>
  </w:style>
  <w:style w:type="character" w:customStyle="1" w:styleId="eop">
    <w:name w:val="eop"/>
    <w:basedOn w:val="DefaultParagraphFont"/>
    <w:rsid w:val="00D819CA"/>
  </w:style>
  <w:style w:type="paragraph" w:customStyle="1" w:styleId="BodyCopy">
    <w:name w:val="Body Copy"/>
    <w:basedOn w:val="Normal"/>
    <w:qFormat/>
    <w:rsid w:val="00965E78"/>
    <w:pPr>
      <w:autoSpaceDE w:val="0"/>
      <w:autoSpaceDN w:val="0"/>
      <w:adjustRightInd w:val="0"/>
      <w:spacing w:after="120"/>
      <w:contextualSpacing/>
    </w:pPr>
    <w:rPr>
      <w:rFonts w:ascii="Calibri Light" w:hAnsi="Calibri Light" w:cs="Calibri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4232">
      <w:bodyDiv w:val="1"/>
      <w:marLeft w:val="0"/>
      <w:marRight w:val="0"/>
      <w:marTop w:val="0"/>
      <w:marBottom w:val="0"/>
      <w:divBdr>
        <w:top w:val="none" w:sz="0" w:space="0" w:color="auto"/>
        <w:left w:val="none" w:sz="0" w:space="0" w:color="auto"/>
        <w:bottom w:val="none" w:sz="0" w:space="0" w:color="auto"/>
        <w:right w:val="none" w:sz="0" w:space="0" w:color="auto"/>
      </w:divBdr>
      <w:divsChild>
        <w:div w:id="1796563457">
          <w:marLeft w:val="547"/>
          <w:marRight w:val="0"/>
          <w:marTop w:val="0"/>
          <w:marBottom w:val="0"/>
          <w:divBdr>
            <w:top w:val="none" w:sz="0" w:space="0" w:color="auto"/>
            <w:left w:val="none" w:sz="0" w:space="0" w:color="auto"/>
            <w:bottom w:val="none" w:sz="0" w:space="0" w:color="auto"/>
            <w:right w:val="none" w:sz="0" w:space="0" w:color="auto"/>
          </w:divBdr>
        </w:div>
        <w:div w:id="871721938">
          <w:marLeft w:val="547"/>
          <w:marRight w:val="0"/>
          <w:marTop w:val="0"/>
          <w:marBottom w:val="0"/>
          <w:divBdr>
            <w:top w:val="none" w:sz="0" w:space="0" w:color="auto"/>
            <w:left w:val="none" w:sz="0" w:space="0" w:color="auto"/>
            <w:bottom w:val="none" w:sz="0" w:space="0" w:color="auto"/>
            <w:right w:val="none" w:sz="0" w:space="0" w:color="auto"/>
          </w:divBdr>
        </w:div>
        <w:div w:id="1367364076">
          <w:marLeft w:val="547"/>
          <w:marRight w:val="0"/>
          <w:marTop w:val="0"/>
          <w:marBottom w:val="0"/>
          <w:divBdr>
            <w:top w:val="none" w:sz="0" w:space="0" w:color="auto"/>
            <w:left w:val="none" w:sz="0" w:space="0" w:color="auto"/>
            <w:bottom w:val="none" w:sz="0" w:space="0" w:color="auto"/>
            <w:right w:val="none" w:sz="0" w:space="0" w:color="auto"/>
          </w:divBdr>
        </w:div>
        <w:div w:id="79252984">
          <w:marLeft w:val="547"/>
          <w:marRight w:val="0"/>
          <w:marTop w:val="0"/>
          <w:marBottom w:val="0"/>
          <w:divBdr>
            <w:top w:val="none" w:sz="0" w:space="0" w:color="auto"/>
            <w:left w:val="none" w:sz="0" w:space="0" w:color="auto"/>
            <w:bottom w:val="none" w:sz="0" w:space="0" w:color="auto"/>
            <w:right w:val="none" w:sz="0" w:space="0" w:color="auto"/>
          </w:divBdr>
        </w:div>
      </w:divsChild>
    </w:div>
    <w:div w:id="156842483">
      <w:bodyDiv w:val="1"/>
      <w:marLeft w:val="0"/>
      <w:marRight w:val="0"/>
      <w:marTop w:val="0"/>
      <w:marBottom w:val="0"/>
      <w:divBdr>
        <w:top w:val="none" w:sz="0" w:space="0" w:color="auto"/>
        <w:left w:val="none" w:sz="0" w:space="0" w:color="auto"/>
        <w:bottom w:val="none" w:sz="0" w:space="0" w:color="auto"/>
        <w:right w:val="none" w:sz="0" w:space="0" w:color="auto"/>
      </w:divBdr>
    </w:div>
    <w:div w:id="562330424">
      <w:bodyDiv w:val="1"/>
      <w:marLeft w:val="0"/>
      <w:marRight w:val="0"/>
      <w:marTop w:val="0"/>
      <w:marBottom w:val="0"/>
      <w:divBdr>
        <w:top w:val="none" w:sz="0" w:space="0" w:color="auto"/>
        <w:left w:val="none" w:sz="0" w:space="0" w:color="auto"/>
        <w:bottom w:val="none" w:sz="0" w:space="0" w:color="auto"/>
        <w:right w:val="none" w:sz="0" w:space="0" w:color="auto"/>
      </w:divBdr>
    </w:div>
    <w:div w:id="632713943">
      <w:bodyDiv w:val="1"/>
      <w:marLeft w:val="0"/>
      <w:marRight w:val="0"/>
      <w:marTop w:val="0"/>
      <w:marBottom w:val="0"/>
      <w:divBdr>
        <w:top w:val="none" w:sz="0" w:space="0" w:color="auto"/>
        <w:left w:val="none" w:sz="0" w:space="0" w:color="auto"/>
        <w:bottom w:val="none" w:sz="0" w:space="0" w:color="auto"/>
        <w:right w:val="none" w:sz="0" w:space="0" w:color="auto"/>
      </w:divBdr>
      <w:divsChild>
        <w:div w:id="386883428">
          <w:marLeft w:val="0"/>
          <w:marRight w:val="0"/>
          <w:marTop w:val="0"/>
          <w:marBottom w:val="0"/>
          <w:divBdr>
            <w:top w:val="none" w:sz="0" w:space="0" w:color="auto"/>
            <w:left w:val="none" w:sz="0" w:space="0" w:color="auto"/>
            <w:bottom w:val="none" w:sz="0" w:space="0" w:color="auto"/>
            <w:right w:val="none" w:sz="0" w:space="0" w:color="auto"/>
          </w:divBdr>
          <w:divsChild>
            <w:div w:id="6517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523">
      <w:bodyDiv w:val="1"/>
      <w:marLeft w:val="0"/>
      <w:marRight w:val="0"/>
      <w:marTop w:val="0"/>
      <w:marBottom w:val="0"/>
      <w:divBdr>
        <w:top w:val="none" w:sz="0" w:space="0" w:color="auto"/>
        <w:left w:val="none" w:sz="0" w:space="0" w:color="auto"/>
        <w:bottom w:val="none" w:sz="0" w:space="0" w:color="auto"/>
        <w:right w:val="none" w:sz="0" w:space="0" w:color="auto"/>
      </w:divBdr>
      <w:divsChild>
        <w:div w:id="1794397051">
          <w:marLeft w:val="0"/>
          <w:marRight w:val="0"/>
          <w:marTop w:val="0"/>
          <w:marBottom w:val="0"/>
          <w:divBdr>
            <w:top w:val="none" w:sz="0" w:space="0" w:color="auto"/>
            <w:left w:val="none" w:sz="0" w:space="0" w:color="auto"/>
            <w:bottom w:val="none" w:sz="0" w:space="0" w:color="auto"/>
            <w:right w:val="none" w:sz="0" w:space="0" w:color="auto"/>
          </w:divBdr>
        </w:div>
        <w:div w:id="843521581">
          <w:marLeft w:val="0"/>
          <w:marRight w:val="0"/>
          <w:marTop w:val="0"/>
          <w:marBottom w:val="0"/>
          <w:divBdr>
            <w:top w:val="none" w:sz="0" w:space="0" w:color="auto"/>
            <w:left w:val="none" w:sz="0" w:space="0" w:color="auto"/>
            <w:bottom w:val="none" w:sz="0" w:space="0" w:color="auto"/>
            <w:right w:val="none" w:sz="0" w:space="0" w:color="auto"/>
          </w:divBdr>
        </w:div>
      </w:divsChild>
    </w:div>
    <w:div w:id="1021124155">
      <w:bodyDiv w:val="1"/>
      <w:marLeft w:val="0"/>
      <w:marRight w:val="0"/>
      <w:marTop w:val="0"/>
      <w:marBottom w:val="0"/>
      <w:divBdr>
        <w:top w:val="none" w:sz="0" w:space="0" w:color="auto"/>
        <w:left w:val="none" w:sz="0" w:space="0" w:color="auto"/>
        <w:bottom w:val="none" w:sz="0" w:space="0" w:color="auto"/>
        <w:right w:val="none" w:sz="0" w:space="0" w:color="auto"/>
      </w:divBdr>
    </w:div>
    <w:div w:id="1111970471">
      <w:bodyDiv w:val="1"/>
      <w:marLeft w:val="0"/>
      <w:marRight w:val="0"/>
      <w:marTop w:val="0"/>
      <w:marBottom w:val="0"/>
      <w:divBdr>
        <w:top w:val="none" w:sz="0" w:space="0" w:color="auto"/>
        <w:left w:val="none" w:sz="0" w:space="0" w:color="auto"/>
        <w:bottom w:val="none" w:sz="0" w:space="0" w:color="auto"/>
        <w:right w:val="none" w:sz="0" w:space="0" w:color="auto"/>
      </w:divBdr>
    </w:div>
    <w:div w:id="1264221275">
      <w:bodyDiv w:val="1"/>
      <w:marLeft w:val="0"/>
      <w:marRight w:val="0"/>
      <w:marTop w:val="0"/>
      <w:marBottom w:val="0"/>
      <w:divBdr>
        <w:top w:val="none" w:sz="0" w:space="0" w:color="auto"/>
        <w:left w:val="none" w:sz="0" w:space="0" w:color="auto"/>
        <w:bottom w:val="none" w:sz="0" w:space="0" w:color="auto"/>
        <w:right w:val="none" w:sz="0" w:space="0" w:color="auto"/>
      </w:divBdr>
    </w:div>
    <w:div w:id="1328557950">
      <w:bodyDiv w:val="1"/>
      <w:marLeft w:val="0"/>
      <w:marRight w:val="0"/>
      <w:marTop w:val="0"/>
      <w:marBottom w:val="0"/>
      <w:divBdr>
        <w:top w:val="none" w:sz="0" w:space="0" w:color="auto"/>
        <w:left w:val="none" w:sz="0" w:space="0" w:color="auto"/>
        <w:bottom w:val="none" w:sz="0" w:space="0" w:color="auto"/>
        <w:right w:val="none" w:sz="0" w:space="0" w:color="auto"/>
      </w:divBdr>
    </w:div>
    <w:div w:id="1346444915">
      <w:bodyDiv w:val="1"/>
      <w:marLeft w:val="0"/>
      <w:marRight w:val="0"/>
      <w:marTop w:val="0"/>
      <w:marBottom w:val="0"/>
      <w:divBdr>
        <w:top w:val="none" w:sz="0" w:space="0" w:color="auto"/>
        <w:left w:val="none" w:sz="0" w:space="0" w:color="auto"/>
        <w:bottom w:val="none" w:sz="0" w:space="0" w:color="auto"/>
        <w:right w:val="none" w:sz="0" w:space="0" w:color="auto"/>
      </w:divBdr>
      <w:divsChild>
        <w:div w:id="851800898">
          <w:marLeft w:val="547"/>
          <w:marRight w:val="0"/>
          <w:marTop w:val="0"/>
          <w:marBottom w:val="0"/>
          <w:divBdr>
            <w:top w:val="none" w:sz="0" w:space="0" w:color="auto"/>
            <w:left w:val="none" w:sz="0" w:space="0" w:color="auto"/>
            <w:bottom w:val="none" w:sz="0" w:space="0" w:color="auto"/>
            <w:right w:val="none" w:sz="0" w:space="0" w:color="auto"/>
          </w:divBdr>
        </w:div>
        <w:div w:id="1407142714">
          <w:marLeft w:val="547"/>
          <w:marRight w:val="0"/>
          <w:marTop w:val="0"/>
          <w:marBottom w:val="0"/>
          <w:divBdr>
            <w:top w:val="none" w:sz="0" w:space="0" w:color="auto"/>
            <w:left w:val="none" w:sz="0" w:space="0" w:color="auto"/>
            <w:bottom w:val="none" w:sz="0" w:space="0" w:color="auto"/>
            <w:right w:val="none" w:sz="0" w:space="0" w:color="auto"/>
          </w:divBdr>
        </w:div>
      </w:divsChild>
    </w:div>
    <w:div w:id="1446071730">
      <w:bodyDiv w:val="1"/>
      <w:marLeft w:val="0"/>
      <w:marRight w:val="0"/>
      <w:marTop w:val="0"/>
      <w:marBottom w:val="0"/>
      <w:divBdr>
        <w:top w:val="none" w:sz="0" w:space="0" w:color="auto"/>
        <w:left w:val="none" w:sz="0" w:space="0" w:color="auto"/>
        <w:bottom w:val="none" w:sz="0" w:space="0" w:color="auto"/>
        <w:right w:val="none" w:sz="0" w:space="0" w:color="auto"/>
      </w:divBdr>
      <w:divsChild>
        <w:div w:id="995760805">
          <w:marLeft w:val="0"/>
          <w:marRight w:val="0"/>
          <w:marTop w:val="0"/>
          <w:marBottom w:val="0"/>
          <w:divBdr>
            <w:top w:val="none" w:sz="0" w:space="0" w:color="auto"/>
            <w:left w:val="none" w:sz="0" w:space="0" w:color="auto"/>
            <w:bottom w:val="none" w:sz="0" w:space="0" w:color="auto"/>
            <w:right w:val="none" w:sz="0" w:space="0" w:color="auto"/>
          </w:divBdr>
          <w:divsChild>
            <w:div w:id="1501387030">
              <w:marLeft w:val="0"/>
              <w:marRight w:val="0"/>
              <w:marTop w:val="0"/>
              <w:marBottom w:val="0"/>
              <w:divBdr>
                <w:top w:val="none" w:sz="0" w:space="0" w:color="auto"/>
                <w:left w:val="none" w:sz="0" w:space="0" w:color="auto"/>
                <w:bottom w:val="none" w:sz="0" w:space="0" w:color="auto"/>
                <w:right w:val="none" w:sz="0" w:space="0" w:color="auto"/>
              </w:divBdr>
            </w:div>
          </w:divsChild>
        </w:div>
        <w:div w:id="666860031">
          <w:marLeft w:val="0"/>
          <w:marRight w:val="0"/>
          <w:marTop w:val="0"/>
          <w:marBottom w:val="0"/>
          <w:divBdr>
            <w:top w:val="none" w:sz="0" w:space="0" w:color="auto"/>
            <w:left w:val="none" w:sz="0" w:space="0" w:color="auto"/>
            <w:bottom w:val="none" w:sz="0" w:space="0" w:color="auto"/>
            <w:right w:val="none" w:sz="0" w:space="0" w:color="auto"/>
          </w:divBdr>
          <w:divsChild>
            <w:div w:id="7687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296">
      <w:bodyDiv w:val="1"/>
      <w:marLeft w:val="0"/>
      <w:marRight w:val="0"/>
      <w:marTop w:val="0"/>
      <w:marBottom w:val="0"/>
      <w:divBdr>
        <w:top w:val="none" w:sz="0" w:space="0" w:color="auto"/>
        <w:left w:val="none" w:sz="0" w:space="0" w:color="auto"/>
        <w:bottom w:val="none" w:sz="0" w:space="0" w:color="auto"/>
        <w:right w:val="none" w:sz="0" w:space="0" w:color="auto"/>
      </w:divBdr>
      <w:divsChild>
        <w:div w:id="2033677840">
          <w:marLeft w:val="547"/>
          <w:marRight w:val="0"/>
          <w:marTop w:val="0"/>
          <w:marBottom w:val="0"/>
          <w:divBdr>
            <w:top w:val="none" w:sz="0" w:space="0" w:color="auto"/>
            <w:left w:val="none" w:sz="0" w:space="0" w:color="auto"/>
            <w:bottom w:val="none" w:sz="0" w:space="0" w:color="auto"/>
            <w:right w:val="none" w:sz="0" w:space="0" w:color="auto"/>
          </w:divBdr>
        </w:div>
        <w:div w:id="1170410535">
          <w:marLeft w:val="547"/>
          <w:marRight w:val="0"/>
          <w:marTop w:val="0"/>
          <w:marBottom w:val="0"/>
          <w:divBdr>
            <w:top w:val="none" w:sz="0" w:space="0" w:color="auto"/>
            <w:left w:val="none" w:sz="0" w:space="0" w:color="auto"/>
            <w:bottom w:val="none" w:sz="0" w:space="0" w:color="auto"/>
            <w:right w:val="none" w:sz="0" w:space="0" w:color="auto"/>
          </w:divBdr>
        </w:div>
        <w:div w:id="1887444379">
          <w:marLeft w:val="547"/>
          <w:marRight w:val="0"/>
          <w:marTop w:val="0"/>
          <w:marBottom w:val="0"/>
          <w:divBdr>
            <w:top w:val="none" w:sz="0" w:space="0" w:color="auto"/>
            <w:left w:val="none" w:sz="0" w:space="0" w:color="auto"/>
            <w:bottom w:val="none" w:sz="0" w:space="0" w:color="auto"/>
            <w:right w:val="none" w:sz="0" w:space="0" w:color="auto"/>
          </w:divBdr>
        </w:div>
      </w:divsChild>
    </w:div>
    <w:div w:id="1819687575">
      <w:bodyDiv w:val="1"/>
      <w:marLeft w:val="0"/>
      <w:marRight w:val="0"/>
      <w:marTop w:val="0"/>
      <w:marBottom w:val="0"/>
      <w:divBdr>
        <w:top w:val="none" w:sz="0" w:space="0" w:color="auto"/>
        <w:left w:val="none" w:sz="0" w:space="0" w:color="auto"/>
        <w:bottom w:val="none" w:sz="0" w:space="0" w:color="auto"/>
        <w:right w:val="none" w:sz="0" w:space="0" w:color="auto"/>
      </w:divBdr>
      <w:divsChild>
        <w:div w:id="1199783832">
          <w:marLeft w:val="547"/>
          <w:marRight w:val="0"/>
          <w:marTop w:val="0"/>
          <w:marBottom w:val="0"/>
          <w:divBdr>
            <w:top w:val="none" w:sz="0" w:space="0" w:color="auto"/>
            <w:left w:val="none" w:sz="0" w:space="0" w:color="auto"/>
            <w:bottom w:val="none" w:sz="0" w:space="0" w:color="auto"/>
            <w:right w:val="none" w:sz="0" w:space="0" w:color="auto"/>
          </w:divBdr>
        </w:div>
        <w:div w:id="1171334412">
          <w:marLeft w:val="547"/>
          <w:marRight w:val="0"/>
          <w:marTop w:val="0"/>
          <w:marBottom w:val="0"/>
          <w:divBdr>
            <w:top w:val="none" w:sz="0" w:space="0" w:color="auto"/>
            <w:left w:val="none" w:sz="0" w:space="0" w:color="auto"/>
            <w:bottom w:val="none" w:sz="0" w:space="0" w:color="auto"/>
            <w:right w:val="none" w:sz="0" w:space="0" w:color="auto"/>
          </w:divBdr>
        </w:div>
        <w:div w:id="1248879075">
          <w:marLeft w:val="547"/>
          <w:marRight w:val="0"/>
          <w:marTop w:val="0"/>
          <w:marBottom w:val="0"/>
          <w:divBdr>
            <w:top w:val="none" w:sz="0" w:space="0" w:color="auto"/>
            <w:left w:val="none" w:sz="0" w:space="0" w:color="auto"/>
            <w:bottom w:val="none" w:sz="0" w:space="0" w:color="auto"/>
            <w:right w:val="none" w:sz="0" w:space="0" w:color="auto"/>
          </w:divBdr>
        </w:div>
      </w:divsChild>
    </w:div>
    <w:div w:id="1967924926">
      <w:bodyDiv w:val="1"/>
      <w:marLeft w:val="0"/>
      <w:marRight w:val="0"/>
      <w:marTop w:val="0"/>
      <w:marBottom w:val="0"/>
      <w:divBdr>
        <w:top w:val="none" w:sz="0" w:space="0" w:color="auto"/>
        <w:left w:val="none" w:sz="0" w:space="0" w:color="auto"/>
        <w:bottom w:val="none" w:sz="0" w:space="0" w:color="auto"/>
        <w:right w:val="none" w:sz="0" w:space="0" w:color="auto"/>
      </w:divBdr>
      <w:divsChild>
        <w:div w:id="374819755">
          <w:marLeft w:val="0"/>
          <w:marRight w:val="0"/>
          <w:marTop w:val="0"/>
          <w:marBottom w:val="0"/>
          <w:divBdr>
            <w:top w:val="none" w:sz="0" w:space="0" w:color="auto"/>
            <w:left w:val="none" w:sz="0" w:space="0" w:color="auto"/>
            <w:bottom w:val="none" w:sz="0" w:space="0" w:color="auto"/>
            <w:right w:val="none" w:sz="0" w:space="0" w:color="auto"/>
          </w:divBdr>
          <w:divsChild>
            <w:div w:id="2095711002">
              <w:marLeft w:val="0"/>
              <w:marRight w:val="0"/>
              <w:marTop w:val="0"/>
              <w:marBottom w:val="0"/>
              <w:divBdr>
                <w:top w:val="none" w:sz="0" w:space="0" w:color="auto"/>
                <w:left w:val="none" w:sz="0" w:space="0" w:color="auto"/>
                <w:bottom w:val="none" w:sz="0" w:space="0" w:color="auto"/>
                <w:right w:val="none" w:sz="0" w:space="0" w:color="auto"/>
              </w:divBdr>
            </w:div>
          </w:divsChild>
        </w:div>
        <w:div w:id="2039698968">
          <w:marLeft w:val="0"/>
          <w:marRight w:val="0"/>
          <w:marTop w:val="0"/>
          <w:marBottom w:val="0"/>
          <w:divBdr>
            <w:top w:val="none" w:sz="0" w:space="0" w:color="auto"/>
            <w:left w:val="none" w:sz="0" w:space="0" w:color="auto"/>
            <w:bottom w:val="none" w:sz="0" w:space="0" w:color="auto"/>
            <w:right w:val="none" w:sz="0" w:space="0" w:color="auto"/>
          </w:divBdr>
          <w:divsChild>
            <w:div w:id="18323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gh.org/wp-content/uploads/2022/01/Tableau-MFA-Instructions.pdf" TargetMode="External"/><Relationship Id="rId13" Type="http://schemas.openxmlformats.org/officeDocument/2006/relationships/hyperlink" Target="https://www.cdii.ca.gov/committees-and-advisory-groups/data-exchange-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bgh.app.box.com/f/6e25911f7989423cba580f6b84cc5f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gh.org/wp-content/uploads/2023/06/CalHIVE-BHI-Measurement-File-Template.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bgh.org/wp-content/uploads/2023/06/CalHIVE-BHI-Enrollment-File-Template.xlsx" TargetMode="External"/><Relationship Id="rId4" Type="http://schemas.openxmlformats.org/officeDocument/2006/relationships/settings" Target="settings.xml"/><Relationship Id="rId9" Type="http://schemas.openxmlformats.org/officeDocument/2006/relationships/hyperlink" Target="mailto:abaer@pbgh.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DC00-767B-4045-9CCF-E538036F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Anna Baer</cp:lastModifiedBy>
  <cp:revision>2</cp:revision>
  <dcterms:created xsi:type="dcterms:W3CDTF">2023-06-13T21:31:00Z</dcterms:created>
  <dcterms:modified xsi:type="dcterms:W3CDTF">2023-06-13T21:31:00Z</dcterms:modified>
</cp:coreProperties>
</file>